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531C71" w:rsidRDefault="00EF1336" w:rsidP="00F80685">
      <w:pPr>
        <w:spacing w:before="0"/>
        <w:rPr>
          <w:lang w:val="en-US"/>
        </w:rPr>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A2E79">
        <w:rPr>
          <w:szCs w:val="22"/>
        </w:rPr>
        <w:t xml:space="preserve">выполнение работ по </w:t>
      </w:r>
      <w:r w:rsidR="00143935" w:rsidRPr="00D54220">
        <w:rPr>
          <w:szCs w:val="22"/>
        </w:rPr>
        <w:t>капитальном</w:t>
      </w:r>
      <w:r w:rsidR="00143935">
        <w:rPr>
          <w:szCs w:val="22"/>
        </w:rPr>
        <w:t xml:space="preserve">у ремонту </w:t>
      </w:r>
      <w:r w:rsidR="00143935" w:rsidRPr="00105016">
        <w:rPr>
          <w:szCs w:val="22"/>
        </w:rPr>
        <w:t>(</w:t>
      </w:r>
      <w:proofErr w:type="spellStart"/>
      <w:r w:rsidR="00143935" w:rsidRPr="00105016">
        <w:rPr>
          <w:szCs w:val="22"/>
        </w:rPr>
        <w:t>паровыжиг</w:t>
      </w:r>
      <w:proofErr w:type="spellEnd"/>
      <w:r w:rsidR="00143935" w:rsidRPr="00105016">
        <w:rPr>
          <w:szCs w:val="22"/>
        </w:rPr>
        <w:t xml:space="preserve">) печей </w:t>
      </w:r>
      <w:r w:rsidR="00143935" w:rsidRPr="00105016">
        <w:rPr>
          <w:szCs w:val="22"/>
          <w:lang w:val="en-US"/>
        </w:rPr>
        <w:t>VB</w:t>
      </w:r>
      <w:r w:rsidR="00143935" w:rsidRPr="00105016">
        <w:rPr>
          <w:szCs w:val="22"/>
        </w:rPr>
        <w:t xml:space="preserve">-О-2/1,2 блока </w:t>
      </w:r>
      <w:proofErr w:type="spellStart"/>
      <w:r w:rsidR="00143935" w:rsidRPr="00105016">
        <w:rPr>
          <w:szCs w:val="22"/>
        </w:rPr>
        <w:t>в</w:t>
      </w:r>
      <w:r w:rsidR="00143935">
        <w:rPr>
          <w:szCs w:val="22"/>
        </w:rPr>
        <w:t>исбрекинга</w:t>
      </w:r>
      <w:proofErr w:type="spellEnd"/>
      <w:r w:rsidR="00143935">
        <w:rPr>
          <w:szCs w:val="22"/>
        </w:rPr>
        <w:t xml:space="preserve"> установки ВТ-6 цех №</w:t>
      </w:r>
      <w:r w:rsidR="00143935" w:rsidRPr="00105016">
        <w:rPr>
          <w:szCs w:val="22"/>
        </w:rPr>
        <w:t>1 (2-е полугодие) согласно графику простоев в 2017 г</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 xml:space="preserve">Работы по </w:t>
      </w:r>
      <w:r w:rsidR="00143935" w:rsidRPr="00D54220">
        <w:rPr>
          <w:szCs w:val="22"/>
        </w:rPr>
        <w:t>капитальном</w:t>
      </w:r>
      <w:r w:rsidR="00143935">
        <w:rPr>
          <w:szCs w:val="22"/>
        </w:rPr>
        <w:t xml:space="preserve">у ремонту </w:t>
      </w:r>
      <w:r w:rsidR="00143935" w:rsidRPr="00105016">
        <w:rPr>
          <w:szCs w:val="22"/>
        </w:rPr>
        <w:t>(</w:t>
      </w:r>
      <w:proofErr w:type="spellStart"/>
      <w:r w:rsidR="00143935" w:rsidRPr="00105016">
        <w:rPr>
          <w:szCs w:val="22"/>
        </w:rPr>
        <w:t>паровыжиг</w:t>
      </w:r>
      <w:proofErr w:type="spellEnd"/>
      <w:r w:rsidR="00143935" w:rsidRPr="00105016">
        <w:rPr>
          <w:szCs w:val="22"/>
        </w:rPr>
        <w:t xml:space="preserve">) печей </w:t>
      </w:r>
      <w:r w:rsidR="00143935" w:rsidRPr="00105016">
        <w:rPr>
          <w:szCs w:val="22"/>
          <w:lang w:val="en-US"/>
        </w:rPr>
        <w:t>VB</w:t>
      </w:r>
      <w:r w:rsidR="00143935" w:rsidRPr="00105016">
        <w:rPr>
          <w:szCs w:val="22"/>
        </w:rPr>
        <w:t xml:space="preserve">-О-2/1,2 блока </w:t>
      </w:r>
      <w:proofErr w:type="spellStart"/>
      <w:r w:rsidR="00143935" w:rsidRPr="00105016">
        <w:rPr>
          <w:szCs w:val="22"/>
        </w:rPr>
        <w:t>висбрекинга</w:t>
      </w:r>
      <w:proofErr w:type="spellEnd"/>
      <w:r w:rsidR="00143935" w:rsidRPr="00105016">
        <w:rPr>
          <w:szCs w:val="22"/>
        </w:rPr>
        <w:t xml:space="preserve"> установки ВТ-6 цех №1 (2-е полугодие) согласно графику простоев в 2017 г</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774"/>
        <w:gridCol w:w="1028"/>
      </w:tblGrid>
      <w:tr w:rsidR="004029C5" w:rsidTr="00143935">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xml:space="preserve">№ </w:t>
            </w:r>
            <w:proofErr w:type="gramStart"/>
            <w:r w:rsidRPr="004029C5">
              <w:rPr>
                <w:b/>
                <w:sz w:val="20"/>
                <w:szCs w:val="20"/>
              </w:rPr>
              <w:t>п</w:t>
            </w:r>
            <w:proofErr w:type="gramEnd"/>
            <w:r w:rsidRPr="004029C5">
              <w:rPr>
                <w:b/>
                <w:sz w:val="20"/>
                <w:szCs w:val="20"/>
              </w:rPr>
              <w:t>/п</w:t>
            </w:r>
          </w:p>
        </w:tc>
        <w:tc>
          <w:tcPr>
            <w:tcW w:w="8774"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143935" w:rsidTr="00143935">
        <w:trPr>
          <w:cantSplit/>
          <w:trHeight w:hRule="exact" w:val="3009"/>
        </w:trPr>
        <w:tc>
          <w:tcPr>
            <w:tcW w:w="573" w:type="dxa"/>
            <w:tcBorders>
              <w:top w:val="single" w:sz="4" w:space="0" w:color="000000"/>
              <w:left w:val="single" w:sz="4" w:space="0" w:color="000000"/>
              <w:bottom w:val="single" w:sz="4" w:space="0" w:color="000000"/>
            </w:tcBorders>
            <w:shd w:val="clear" w:color="auto" w:fill="auto"/>
          </w:tcPr>
          <w:p w:rsidR="00143935" w:rsidRPr="004029C5" w:rsidRDefault="00143935" w:rsidP="00143935">
            <w:pPr>
              <w:snapToGrid w:val="0"/>
              <w:spacing w:before="0"/>
              <w:jc w:val="both"/>
              <w:rPr>
                <w:b/>
                <w:sz w:val="20"/>
                <w:szCs w:val="20"/>
              </w:rPr>
            </w:pPr>
          </w:p>
        </w:tc>
        <w:tc>
          <w:tcPr>
            <w:tcW w:w="8774" w:type="dxa"/>
            <w:tcBorders>
              <w:top w:val="single" w:sz="4" w:space="0" w:color="000000"/>
              <w:left w:val="single" w:sz="4" w:space="0" w:color="000000"/>
              <w:bottom w:val="single" w:sz="4" w:space="0" w:color="000000"/>
            </w:tcBorders>
            <w:shd w:val="clear" w:color="auto" w:fill="auto"/>
            <w:vAlign w:val="center"/>
          </w:tcPr>
          <w:p w:rsidR="00143935" w:rsidRPr="00143935" w:rsidRDefault="00143935" w:rsidP="00143935">
            <w:pPr>
              <w:spacing w:before="0"/>
              <w:jc w:val="both"/>
              <w:rPr>
                <w:sz w:val="20"/>
                <w:szCs w:val="20"/>
              </w:rPr>
            </w:pPr>
            <w:r w:rsidRPr="00143935">
              <w:rPr>
                <w:sz w:val="20"/>
                <w:szCs w:val="20"/>
              </w:rPr>
              <w:t xml:space="preserve">1. Подготовительные мероприятия (установка </w:t>
            </w:r>
            <w:proofErr w:type="spellStart"/>
            <w:r w:rsidRPr="00143935">
              <w:rPr>
                <w:sz w:val="20"/>
                <w:szCs w:val="20"/>
              </w:rPr>
              <w:t>межфланцевых</w:t>
            </w:r>
            <w:proofErr w:type="spellEnd"/>
            <w:r w:rsidRPr="00143935">
              <w:rPr>
                <w:sz w:val="20"/>
                <w:szCs w:val="20"/>
              </w:rPr>
              <w:t xml:space="preserve"> заглушек </w:t>
            </w:r>
            <w:proofErr w:type="spellStart"/>
            <w:r w:rsidRPr="00143935">
              <w:rPr>
                <w:sz w:val="20"/>
                <w:szCs w:val="20"/>
              </w:rPr>
              <w:t>Ду</w:t>
            </w:r>
            <w:proofErr w:type="spellEnd"/>
            <w:r w:rsidRPr="00143935">
              <w:rPr>
                <w:sz w:val="20"/>
                <w:szCs w:val="20"/>
              </w:rPr>
              <w:t xml:space="preserve"> 20-800, вскрытие и демонтаж крышек люков диаметром  до 800 мм, чистка от загрязнений, промывка);</w:t>
            </w:r>
          </w:p>
          <w:p w:rsidR="00143935" w:rsidRPr="00143935" w:rsidRDefault="00143935" w:rsidP="00143935">
            <w:pPr>
              <w:spacing w:before="0"/>
              <w:jc w:val="both"/>
              <w:rPr>
                <w:sz w:val="20"/>
                <w:szCs w:val="20"/>
              </w:rPr>
            </w:pPr>
            <w:r w:rsidRPr="00143935">
              <w:rPr>
                <w:sz w:val="20"/>
                <w:szCs w:val="20"/>
              </w:rPr>
              <w:t>2. Ремонт оборудования установки (печного, теплообменного, емкостного, технологические трубопроводы и т.д..);</w:t>
            </w:r>
          </w:p>
          <w:p w:rsidR="00143935" w:rsidRPr="00143935" w:rsidRDefault="00143935" w:rsidP="00143935">
            <w:pPr>
              <w:spacing w:before="0"/>
              <w:jc w:val="both"/>
              <w:rPr>
                <w:sz w:val="20"/>
                <w:szCs w:val="20"/>
              </w:rPr>
            </w:pPr>
            <w:r w:rsidRPr="00143935">
              <w:rPr>
                <w:sz w:val="20"/>
                <w:szCs w:val="20"/>
              </w:rPr>
              <w:t>3. Ремонт трубопроводов и запорной арматуры;</w:t>
            </w:r>
          </w:p>
          <w:p w:rsidR="00143935" w:rsidRPr="00143935" w:rsidRDefault="00143935" w:rsidP="00143935">
            <w:pPr>
              <w:spacing w:before="0"/>
              <w:jc w:val="both"/>
              <w:rPr>
                <w:sz w:val="20"/>
                <w:szCs w:val="20"/>
              </w:rPr>
            </w:pPr>
            <w:r w:rsidRPr="00143935">
              <w:rPr>
                <w:sz w:val="20"/>
                <w:szCs w:val="20"/>
              </w:rPr>
              <w:t>4. Ремонт  металлоконструкций и изоляции;</w:t>
            </w:r>
          </w:p>
          <w:p w:rsidR="00143935" w:rsidRPr="00143935" w:rsidRDefault="00143935" w:rsidP="00143935">
            <w:pPr>
              <w:spacing w:before="0"/>
              <w:jc w:val="both"/>
              <w:rPr>
                <w:sz w:val="20"/>
                <w:szCs w:val="20"/>
              </w:rPr>
            </w:pPr>
            <w:r w:rsidRPr="00143935">
              <w:rPr>
                <w:sz w:val="20"/>
                <w:szCs w:val="20"/>
              </w:rPr>
              <w:t>5. Ремонт КИП и</w:t>
            </w:r>
            <w:proofErr w:type="gramStart"/>
            <w:r w:rsidRPr="00143935">
              <w:rPr>
                <w:sz w:val="20"/>
                <w:szCs w:val="20"/>
              </w:rPr>
              <w:t xml:space="preserve"> А</w:t>
            </w:r>
            <w:proofErr w:type="gramEnd"/>
            <w:r w:rsidRPr="00143935">
              <w:rPr>
                <w:sz w:val="20"/>
                <w:szCs w:val="20"/>
              </w:rPr>
              <w:t>;</w:t>
            </w:r>
          </w:p>
          <w:p w:rsidR="00143935" w:rsidRPr="00143935" w:rsidRDefault="00143935" w:rsidP="00143935">
            <w:pPr>
              <w:spacing w:before="0"/>
              <w:jc w:val="both"/>
              <w:rPr>
                <w:sz w:val="20"/>
                <w:szCs w:val="20"/>
              </w:rPr>
            </w:pPr>
            <w:r w:rsidRPr="00143935">
              <w:rPr>
                <w:sz w:val="20"/>
                <w:szCs w:val="20"/>
              </w:rPr>
              <w:t>6. Ремонт электрооборудования.</w:t>
            </w:r>
          </w:p>
          <w:p w:rsidR="00143935" w:rsidRPr="00143935" w:rsidRDefault="00143935" w:rsidP="00143935">
            <w:pPr>
              <w:snapToGrid w:val="0"/>
              <w:spacing w:before="0"/>
              <w:jc w:val="both"/>
              <w:rPr>
                <w:sz w:val="20"/>
                <w:szCs w:val="20"/>
              </w:rPr>
            </w:pPr>
            <w:r w:rsidRPr="00143935">
              <w:rPr>
                <w:sz w:val="20"/>
                <w:szCs w:val="20"/>
              </w:rPr>
              <w:t xml:space="preserve">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ВТ-6 блока </w:t>
            </w:r>
            <w:proofErr w:type="spellStart"/>
            <w:r w:rsidRPr="00143935">
              <w:rPr>
                <w:sz w:val="20"/>
                <w:szCs w:val="20"/>
              </w:rPr>
              <w:t>висбрекинг</w:t>
            </w:r>
            <w:proofErr w:type="spellEnd"/>
            <w:r w:rsidRPr="00143935">
              <w:rPr>
                <w:sz w:val="20"/>
                <w:szCs w:val="20"/>
              </w:rPr>
              <w:t xml:space="preserve"> (</w:t>
            </w:r>
            <w:proofErr w:type="spellStart"/>
            <w:r w:rsidRPr="00143935">
              <w:rPr>
                <w:sz w:val="20"/>
                <w:szCs w:val="20"/>
              </w:rPr>
              <w:t>паровыжиг</w:t>
            </w:r>
            <w:proofErr w:type="spellEnd"/>
            <w:r w:rsidRPr="00143935">
              <w:rPr>
                <w:sz w:val="20"/>
                <w:szCs w:val="20"/>
              </w:rPr>
              <w:t>) печей  О-2/1,2  цех №1 ОАО «Славнефть-ЯНОС» в 2017 г.</w:t>
            </w:r>
          </w:p>
        </w:tc>
        <w:tc>
          <w:tcPr>
            <w:tcW w:w="1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935" w:rsidRPr="00143935" w:rsidRDefault="00143935" w:rsidP="00143935">
            <w:pPr>
              <w:snapToGrid w:val="0"/>
              <w:spacing w:before="0"/>
              <w:jc w:val="both"/>
              <w:rPr>
                <w:sz w:val="20"/>
                <w:szCs w:val="20"/>
              </w:rPr>
            </w:pPr>
            <w:r w:rsidRPr="00143935">
              <w:rPr>
                <w:sz w:val="20"/>
                <w:szCs w:val="20"/>
              </w:rPr>
              <w:t xml:space="preserve">ВТ-6, цех №1 </w:t>
            </w:r>
          </w:p>
        </w:tc>
      </w:tr>
    </w:tbl>
    <w:p w:rsidR="00EF1336" w:rsidRPr="00EF1336" w:rsidRDefault="00EF1336" w:rsidP="00143935">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143935" w:rsidRPr="000D0490">
        <w:rPr>
          <w:szCs w:val="22"/>
        </w:rPr>
        <w:t>начало ра</w:t>
      </w:r>
      <w:r w:rsidR="00143935">
        <w:rPr>
          <w:szCs w:val="22"/>
        </w:rPr>
        <w:t xml:space="preserve">бот </w:t>
      </w:r>
      <w:r w:rsidR="00143935" w:rsidRPr="00105EC6">
        <w:rPr>
          <w:szCs w:val="22"/>
        </w:rPr>
        <w:t>– сентябрь 2017 г., окончание работ – ноябрь 2017 г., количество дней простоя на ремонте 18 (восемнадцать)</w:t>
      </w:r>
      <w:r w:rsidR="00143935" w:rsidRPr="000D0490">
        <w:rPr>
          <w:szCs w:val="22"/>
        </w:rPr>
        <w:t xml:space="preserve"> календарных дней</w:t>
      </w:r>
      <w:r w:rsidR="00143935">
        <w:rPr>
          <w:szCs w:val="22"/>
        </w:rPr>
        <w:t xml:space="preserve">. </w:t>
      </w:r>
      <w:r w:rsidR="00143935" w:rsidRPr="00DA743E">
        <w:rPr>
          <w:szCs w:val="22"/>
        </w:rPr>
        <w:t>Сроки</w:t>
      </w:r>
      <w:r w:rsidR="00143935">
        <w:rPr>
          <w:szCs w:val="22"/>
        </w:rPr>
        <w:t xml:space="preserve"> начала работ указаны с учетом </w:t>
      </w:r>
      <w:r w:rsidR="00143935" w:rsidRPr="00DA743E">
        <w:rPr>
          <w:szCs w:val="22"/>
        </w:rPr>
        <w:t xml:space="preserve">частичного их выполнения до останова объекта </w:t>
      </w:r>
      <w:proofErr w:type="gramStart"/>
      <w:r w:rsidR="00143935" w:rsidRPr="00DA743E">
        <w:rPr>
          <w:szCs w:val="22"/>
        </w:rPr>
        <w:t>согласно</w:t>
      </w:r>
      <w:proofErr w:type="gramEnd"/>
      <w:r w:rsidR="00143935" w:rsidRPr="00DA743E">
        <w:rPr>
          <w:szCs w:val="22"/>
        </w:rPr>
        <w:t xml:space="preserve"> утвержденно</w:t>
      </w:r>
      <w:r w:rsidR="00143935">
        <w:rPr>
          <w:szCs w:val="22"/>
        </w:rPr>
        <w:t>го перечня (выборки из дефектных ведомостей</w:t>
      </w:r>
      <w:r w:rsidR="00143935" w:rsidRPr="00DA743E">
        <w:rPr>
          <w:szCs w:val="22"/>
        </w:rPr>
        <w:t>), сроки выполнения основной части работ производятся в период останова объекта (см. укрупненный график работ, Приложение №3 к проектам Договоров).</w:t>
      </w:r>
      <w:r w:rsidR="00143935">
        <w:rPr>
          <w:szCs w:val="22"/>
        </w:rPr>
        <w:t xml:space="preserve"> </w:t>
      </w:r>
      <w:r w:rsidR="00143935" w:rsidRPr="00774474">
        <w:rPr>
          <w:szCs w:val="22"/>
        </w:rPr>
        <w:t>Окончание</w:t>
      </w:r>
      <w:r w:rsidR="00143935">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01A68" w:rsidRPr="00901A68" w:rsidRDefault="00901A68" w:rsidP="00383FC0">
      <w:pPr>
        <w:autoSpaceDE w:val="0"/>
        <w:spacing w:before="0"/>
        <w:ind w:firstLine="720"/>
        <w:jc w:val="both"/>
        <w:rPr>
          <w:szCs w:val="22"/>
        </w:rPr>
      </w:pPr>
      <w:r w:rsidRPr="00901A68">
        <w:rPr>
          <w:szCs w:val="22"/>
        </w:rPr>
        <w:t>Удорожание работ, не предусмотренное дополнительным соглашением к Договору подряда, оплате не подлежит.</w:t>
      </w:r>
    </w:p>
    <w:p w:rsidR="00383FC0" w:rsidRPr="00EA2FD2" w:rsidRDefault="00383FC0" w:rsidP="00143935">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143935" w:rsidRPr="006A726D" w:rsidRDefault="00143935" w:rsidP="00143935">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143935" w:rsidRPr="006A726D" w:rsidRDefault="00143935" w:rsidP="00143935">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143935" w:rsidRPr="006A726D" w:rsidRDefault="00143935" w:rsidP="00143935">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143935" w:rsidRPr="007A26F6" w:rsidRDefault="00143935" w:rsidP="00143935">
      <w:pPr>
        <w:spacing w:before="0"/>
        <w:ind w:firstLine="709"/>
        <w:jc w:val="both"/>
        <w:rPr>
          <w:b/>
          <w:szCs w:val="22"/>
        </w:rPr>
      </w:pPr>
      <w:proofErr w:type="gramStart"/>
      <w:r w:rsidRPr="006A726D">
        <w:rPr>
          <w:szCs w:val="22"/>
        </w:rPr>
        <w:t xml:space="preserve">- твердая договорная цена на работы </w:t>
      </w:r>
      <w:r w:rsidRPr="00396962">
        <w:rPr>
          <w:szCs w:val="22"/>
        </w:rPr>
        <w:t xml:space="preserve">по капитальному ремонту </w:t>
      </w:r>
      <w:r w:rsidRPr="00105016">
        <w:rPr>
          <w:szCs w:val="22"/>
        </w:rPr>
        <w:t>(</w:t>
      </w:r>
      <w:proofErr w:type="spellStart"/>
      <w:r w:rsidRPr="00105016">
        <w:rPr>
          <w:szCs w:val="22"/>
        </w:rPr>
        <w:t>паровыжиг</w:t>
      </w:r>
      <w:proofErr w:type="spellEnd"/>
      <w:r w:rsidRPr="00105016">
        <w:rPr>
          <w:szCs w:val="22"/>
        </w:rPr>
        <w:t xml:space="preserve">) печей </w:t>
      </w:r>
      <w:r w:rsidRPr="00105016">
        <w:rPr>
          <w:szCs w:val="22"/>
          <w:lang w:val="en-US"/>
        </w:rPr>
        <w:t>VB</w:t>
      </w:r>
      <w:r w:rsidRPr="00105016">
        <w:rPr>
          <w:szCs w:val="22"/>
        </w:rPr>
        <w:t xml:space="preserve">-О-2/1,2 блока </w:t>
      </w:r>
      <w:proofErr w:type="spellStart"/>
      <w:r w:rsidRPr="00105016">
        <w:rPr>
          <w:szCs w:val="22"/>
        </w:rPr>
        <w:t>висбрекинга</w:t>
      </w:r>
      <w:proofErr w:type="spellEnd"/>
      <w:r w:rsidRPr="00105016">
        <w:rPr>
          <w:szCs w:val="22"/>
        </w:rPr>
        <w:t xml:space="preserve"> установки ВТ-6 цех №1 (2-е полугодие) согласно графику простоев в 2017 г</w:t>
      </w:r>
      <w:r w:rsidRPr="008D6F02">
        <w:rPr>
          <w:szCs w:val="22"/>
        </w:rPr>
        <w:t>.</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Pr>
          <w:b/>
          <w:szCs w:val="22"/>
        </w:rPr>
        <w:t xml:space="preserve"> </w:t>
      </w:r>
      <w:r w:rsidRPr="00105EC6">
        <w:rPr>
          <w:b/>
          <w:szCs w:val="22"/>
        </w:rPr>
        <w:t>а также перебазировку и работу грузоподъемных механизмов, не учтенных сметными расценками</w:t>
      </w:r>
      <w:r w:rsidRPr="00396962">
        <w:rPr>
          <w:b/>
          <w:szCs w:val="22"/>
        </w:rPr>
        <w:t xml:space="preserve"> необходимых для</w:t>
      </w:r>
      <w:proofErr w:type="gramEnd"/>
      <w:r w:rsidRPr="00396962">
        <w:rPr>
          <w:b/>
          <w:szCs w:val="22"/>
        </w:rPr>
        <w:t xml:space="preserve"> выполнения данных работ.</w:t>
      </w:r>
    </w:p>
    <w:p w:rsidR="008F0C98" w:rsidRPr="004C7243" w:rsidRDefault="008F0C98" w:rsidP="005C1B15">
      <w:pPr>
        <w:autoSpaceDE w:val="0"/>
        <w:jc w:val="both"/>
        <w:rPr>
          <w:szCs w:val="22"/>
        </w:rPr>
      </w:pPr>
      <w:proofErr w:type="gramStart"/>
      <w:r w:rsidRPr="006E2A11">
        <w:rPr>
          <w:rFonts w:cs="Arial"/>
          <w:b/>
          <w:szCs w:val="22"/>
          <w:u w:val="single"/>
        </w:rPr>
        <w:t>Проектно-техническая документация:</w:t>
      </w:r>
      <w:r w:rsidR="00383FC0">
        <w:rPr>
          <w:b/>
          <w:szCs w:val="22"/>
        </w:rPr>
        <w:t xml:space="preserve"> </w:t>
      </w:r>
      <w:r w:rsidR="00143935">
        <w:rPr>
          <w:szCs w:val="22"/>
        </w:rPr>
        <w:t xml:space="preserve">утвержденные дефектные ведомости на Работы по </w:t>
      </w:r>
      <w:r w:rsidR="00143935" w:rsidRPr="00D54220">
        <w:rPr>
          <w:szCs w:val="22"/>
        </w:rPr>
        <w:t>капитальном</w:t>
      </w:r>
      <w:r w:rsidR="00143935">
        <w:rPr>
          <w:szCs w:val="22"/>
        </w:rPr>
        <w:t xml:space="preserve">у ремонту </w:t>
      </w:r>
      <w:r w:rsidR="00143935" w:rsidRPr="00105016">
        <w:rPr>
          <w:szCs w:val="22"/>
        </w:rPr>
        <w:t>(</w:t>
      </w:r>
      <w:proofErr w:type="spellStart"/>
      <w:r w:rsidR="00143935" w:rsidRPr="00105016">
        <w:rPr>
          <w:szCs w:val="22"/>
        </w:rPr>
        <w:t>паровыжиг</w:t>
      </w:r>
      <w:proofErr w:type="spellEnd"/>
      <w:r w:rsidR="00143935" w:rsidRPr="00105016">
        <w:rPr>
          <w:szCs w:val="22"/>
        </w:rPr>
        <w:t xml:space="preserve">) печей </w:t>
      </w:r>
      <w:r w:rsidR="00143935" w:rsidRPr="00105016">
        <w:rPr>
          <w:szCs w:val="22"/>
          <w:lang w:val="en-US"/>
        </w:rPr>
        <w:t>VB</w:t>
      </w:r>
      <w:r w:rsidR="00143935" w:rsidRPr="00105016">
        <w:rPr>
          <w:szCs w:val="22"/>
        </w:rPr>
        <w:t xml:space="preserve">-О-2/1,2 блока </w:t>
      </w:r>
      <w:proofErr w:type="spellStart"/>
      <w:r w:rsidR="00143935" w:rsidRPr="00105016">
        <w:rPr>
          <w:szCs w:val="22"/>
        </w:rPr>
        <w:t>висбрекинга</w:t>
      </w:r>
      <w:proofErr w:type="spellEnd"/>
      <w:r w:rsidR="00143935" w:rsidRPr="00105016">
        <w:rPr>
          <w:szCs w:val="22"/>
        </w:rPr>
        <w:t xml:space="preserve"> установки ВТ-6 цех №1 (2-е полугодие) согласно графику простоев в 2017 г</w:t>
      </w:r>
      <w:r w:rsidR="00143935" w:rsidRPr="008D6F02">
        <w:rPr>
          <w:szCs w:val="22"/>
        </w:rPr>
        <w:t>.</w:t>
      </w:r>
      <w:r w:rsidR="00143935">
        <w:rPr>
          <w:szCs w:val="22"/>
        </w:rPr>
        <w:t xml:space="preserve">, Работы по ремонту змеевиков печей </w:t>
      </w:r>
      <w:r w:rsidR="00143935" w:rsidRPr="00105016">
        <w:rPr>
          <w:szCs w:val="22"/>
          <w:lang w:val="en-US"/>
        </w:rPr>
        <w:t>VB</w:t>
      </w:r>
      <w:r w:rsidR="00143935" w:rsidRPr="00105016">
        <w:rPr>
          <w:szCs w:val="22"/>
        </w:rPr>
        <w:t>-О-</w:t>
      </w:r>
      <w:r w:rsidR="00143935" w:rsidRPr="00105016">
        <w:rPr>
          <w:szCs w:val="22"/>
        </w:rPr>
        <w:lastRenderedPageBreak/>
        <w:t xml:space="preserve">2/1,2 блока </w:t>
      </w:r>
      <w:proofErr w:type="spellStart"/>
      <w:r w:rsidR="00143935" w:rsidRPr="00105016">
        <w:rPr>
          <w:szCs w:val="22"/>
        </w:rPr>
        <w:t>висбрекинга</w:t>
      </w:r>
      <w:proofErr w:type="spellEnd"/>
      <w:r w:rsidR="00143935" w:rsidRPr="00105016">
        <w:rPr>
          <w:szCs w:val="22"/>
        </w:rPr>
        <w:t xml:space="preserve"> установки ВТ-6 цех №1</w:t>
      </w:r>
      <w:r w:rsidR="00143935">
        <w:rPr>
          <w:szCs w:val="22"/>
        </w:rPr>
        <w:t xml:space="preserve"> во время проведения капитального ремонта (</w:t>
      </w:r>
      <w:proofErr w:type="spellStart"/>
      <w:r w:rsidR="00143935">
        <w:rPr>
          <w:szCs w:val="22"/>
        </w:rPr>
        <w:t>паровыжига</w:t>
      </w:r>
      <w:proofErr w:type="spellEnd"/>
      <w:r w:rsidR="00143935">
        <w:rPr>
          <w:szCs w:val="22"/>
        </w:rPr>
        <w:t xml:space="preserve">) во </w:t>
      </w:r>
      <w:r w:rsidR="00143935">
        <w:rPr>
          <w:szCs w:val="22"/>
          <w:lang w:val="en-US"/>
        </w:rPr>
        <w:t>II</w:t>
      </w:r>
      <w:r w:rsidR="00143935">
        <w:rPr>
          <w:szCs w:val="22"/>
        </w:rPr>
        <w:t xml:space="preserve"> полугодии 2017 г., локальная смета №</w:t>
      </w:r>
      <w:r w:rsidR="00143935" w:rsidRPr="00457DD5">
        <w:rPr>
          <w:szCs w:val="22"/>
        </w:rPr>
        <w:t>4</w:t>
      </w:r>
      <w:r w:rsidR="00143935">
        <w:rPr>
          <w:szCs w:val="22"/>
        </w:rPr>
        <w:t xml:space="preserve">3-2016 на Работы по </w:t>
      </w:r>
      <w:r w:rsidR="00143935" w:rsidRPr="00D54220">
        <w:rPr>
          <w:szCs w:val="22"/>
        </w:rPr>
        <w:t>капитальном</w:t>
      </w:r>
      <w:r w:rsidR="00143935">
        <w:rPr>
          <w:szCs w:val="22"/>
        </w:rPr>
        <w:t>у ремонту</w:t>
      </w:r>
      <w:proofErr w:type="gramEnd"/>
      <w:r w:rsidR="00143935">
        <w:rPr>
          <w:szCs w:val="22"/>
        </w:rPr>
        <w:t xml:space="preserve"> </w:t>
      </w:r>
      <w:r w:rsidR="00143935" w:rsidRPr="00105016">
        <w:rPr>
          <w:szCs w:val="22"/>
        </w:rPr>
        <w:t>(</w:t>
      </w:r>
      <w:proofErr w:type="spellStart"/>
      <w:proofErr w:type="gramStart"/>
      <w:r w:rsidR="00143935" w:rsidRPr="00105016">
        <w:rPr>
          <w:szCs w:val="22"/>
        </w:rPr>
        <w:t>паровыжиг</w:t>
      </w:r>
      <w:proofErr w:type="spellEnd"/>
      <w:r w:rsidR="00143935" w:rsidRPr="00105016">
        <w:rPr>
          <w:szCs w:val="22"/>
        </w:rPr>
        <w:t xml:space="preserve">) печей </w:t>
      </w:r>
      <w:r w:rsidR="00143935" w:rsidRPr="00105016">
        <w:rPr>
          <w:szCs w:val="22"/>
          <w:lang w:val="en-US"/>
        </w:rPr>
        <w:t>VB</w:t>
      </w:r>
      <w:r w:rsidR="00143935" w:rsidRPr="00105016">
        <w:rPr>
          <w:szCs w:val="22"/>
        </w:rPr>
        <w:t xml:space="preserve">-О-2/1,2 блока </w:t>
      </w:r>
      <w:proofErr w:type="spellStart"/>
      <w:r w:rsidR="00143935" w:rsidRPr="00105016">
        <w:rPr>
          <w:szCs w:val="22"/>
        </w:rPr>
        <w:t>висбрекинга</w:t>
      </w:r>
      <w:proofErr w:type="spellEnd"/>
      <w:r w:rsidR="00143935" w:rsidRPr="00105016">
        <w:rPr>
          <w:szCs w:val="22"/>
        </w:rPr>
        <w:t xml:space="preserve"> установки ВТ-6 цех №1 (2-е полугодие) согласно графику простоев в 2017 г</w:t>
      </w:r>
      <w:r w:rsidR="00143935">
        <w:rPr>
          <w:color w:val="000000"/>
          <w:szCs w:val="22"/>
        </w:rPr>
        <w:t xml:space="preserve">., </w:t>
      </w:r>
      <w:r w:rsidR="00143935">
        <w:rPr>
          <w:szCs w:val="22"/>
        </w:rPr>
        <w:t xml:space="preserve">локальная смета </w:t>
      </w:r>
      <w:r w:rsidR="00143935" w:rsidRPr="00717920">
        <w:rPr>
          <w:szCs w:val="22"/>
        </w:rPr>
        <w:t>№78-2017</w:t>
      </w:r>
      <w:r w:rsidR="00143935">
        <w:rPr>
          <w:color w:val="000000"/>
          <w:szCs w:val="22"/>
        </w:rPr>
        <w:t xml:space="preserve"> на </w:t>
      </w:r>
      <w:r w:rsidR="00143935">
        <w:rPr>
          <w:szCs w:val="22"/>
        </w:rPr>
        <w:t xml:space="preserve">Работы по ремонту змеевиков печей </w:t>
      </w:r>
      <w:r w:rsidR="00143935" w:rsidRPr="00105016">
        <w:rPr>
          <w:szCs w:val="22"/>
          <w:lang w:val="en-US"/>
        </w:rPr>
        <w:t>VB</w:t>
      </w:r>
      <w:r w:rsidR="00143935" w:rsidRPr="00105016">
        <w:rPr>
          <w:szCs w:val="22"/>
        </w:rPr>
        <w:t xml:space="preserve">-О-2/1,2 блока </w:t>
      </w:r>
      <w:proofErr w:type="spellStart"/>
      <w:r w:rsidR="00143935" w:rsidRPr="00105016">
        <w:rPr>
          <w:szCs w:val="22"/>
        </w:rPr>
        <w:t>висбрекинга</w:t>
      </w:r>
      <w:proofErr w:type="spellEnd"/>
      <w:r w:rsidR="00143935" w:rsidRPr="00105016">
        <w:rPr>
          <w:szCs w:val="22"/>
        </w:rPr>
        <w:t xml:space="preserve"> установки ВТ-6 цех № 1</w:t>
      </w:r>
      <w:r w:rsidR="00143935">
        <w:rPr>
          <w:szCs w:val="22"/>
        </w:rPr>
        <w:t xml:space="preserve"> во время проведения капитального ремонта (</w:t>
      </w:r>
      <w:proofErr w:type="spellStart"/>
      <w:r w:rsidR="00143935">
        <w:rPr>
          <w:szCs w:val="22"/>
        </w:rPr>
        <w:t>паровыжига</w:t>
      </w:r>
      <w:proofErr w:type="spellEnd"/>
      <w:r w:rsidR="00143935">
        <w:rPr>
          <w:szCs w:val="22"/>
        </w:rPr>
        <w:t xml:space="preserve">) во </w:t>
      </w:r>
      <w:r w:rsidR="00143935">
        <w:rPr>
          <w:szCs w:val="22"/>
          <w:lang w:val="en-US"/>
        </w:rPr>
        <w:t>II</w:t>
      </w:r>
      <w:r w:rsidR="00143935">
        <w:rPr>
          <w:szCs w:val="22"/>
        </w:rPr>
        <w:t xml:space="preserve"> полугодии 2017 г.</w:t>
      </w:r>
      <w:r w:rsidR="00EF5520">
        <w:rPr>
          <w:szCs w:val="22"/>
        </w:rPr>
        <w:t>, разделительная ведомость поставки материалов</w:t>
      </w:r>
      <w:r w:rsidR="00143935">
        <w:rPr>
          <w:szCs w:val="22"/>
        </w:rPr>
        <w:t xml:space="preserve"> </w:t>
      </w:r>
      <w:r w:rsidR="00EF5520">
        <w:rPr>
          <w:szCs w:val="22"/>
        </w:rPr>
        <w:t xml:space="preserve">ремонту змеевиков печей </w:t>
      </w:r>
      <w:r w:rsidR="00EF5520" w:rsidRPr="00105016">
        <w:rPr>
          <w:szCs w:val="22"/>
          <w:lang w:val="en-US"/>
        </w:rPr>
        <w:t>VB</w:t>
      </w:r>
      <w:r w:rsidR="00EF5520" w:rsidRPr="00105016">
        <w:rPr>
          <w:szCs w:val="22"/>
        </w:rPr>
        <w:t xml:space="preserve">-О-2/1,2 блока </w:t>
      </w:r>
      <w:proofErr w:type="spellStart"/>
      <w:r w:rsidR="00EF5520" w:rsidRPr="00105016">
        <w:rPr>
          <w:szCs w:val="22"/>
        </w:rPr>
        <w:t>висбрекинга</w:t>
      </w:r>
      <w:proofErr w:type="spellEnd"/>
      <w:r w:rsidR="00EF5520" w:rsidRPr="00105016">
        <w:rPr>
          <w:szCs w:val="22"/>
        </w:rPr>
        <w:t xml:space="preserve"> установки ВТ-6 цех</w:t>
      </w:r>
      <w:proofErr w:type="gramEnd"/>
      <w:r w:rsidR="00EF5520" w:rsidRPr="00105016">
        <w:rPr>
          <w:szCs w:val="22"/>
        </w:rPr>
        <w:t xml:space="preserve"> №1</w:t>
      </w:r>
      <w:r w:rsidR="00EF5520">
        <w:rPr>
          <w:szCs w:val="22"/>
        </w:rPr>
        <w:t xml:space="preserve"> во время проведения капитального ремонта (</w:t>
      </w:r>
      <w:proofErr w:type="spellStart"/>
      <w:r w:rsidR="00EF5520">
        <w:rPr>
          <w:szCs w:val="22"/>
        </w:rPr>
        <w:t>паровыжига</w:t>
      </w:r>
      <w:proofErr w:type="spellEnd"/>
      <w:r w:rsidR="00EF5520">
        <w:rPr>
          <w:szCs w:val="22"/>
        </w:rPr>
        <w:t xml:space="preserve">) во </w:t>
      </w:r>
      <w:r w:rsidR="00EF5520">
        <w:rPr>
          <w:szCs w:val="22"/>
          <w:lang w:val="en-US"/>
        </w:rPr>
        <w:t>II</w:t>
      </w:r>
      <w:r w:rsidR="00EF5520">
        <w:rPr>
          <w:szCs w:val="22"/>
        </w:rPr>
        <w:t xml:space="preserve"> полугодии 2017 г. </w:t>
      </w:r>
      <w:r w:rsidR="00143935" w:rsidRPr="00F815C6">
        <w:rPr>
          <w:color w:val="000000"/>
          <w:szCs w:val="22"/>
        </w:rPr>
        <w:t xml:space="preserve">передаются Контрагентам в электронном </w:t>
      </w:r>
      <w:r w:rsidR="00143935" w:rsidRPr="00F815C6">
        <w:rPr>
          <w:szCs w:val="22"/>
        </w:rPr>
        <w:t xml:space="preserve">виде, посредством </w:t>
      </w:r>
      <w:r w:rsidR="00143935" w:rsidRPr="00F815C6">
        <w:rPr>
          <w:szCs w:val="22"/>
          <w:lang w:val="en-US"/>
        </w:rPr>
        <w:t>USB</w:t>
      </w:r>
      <w:r w:rsidR="00143935" w:rsidRPr="00F815C6">
        <w:rPr>
          <w:szCs w:val="22"/>
        </w:rPr>
        <w:t xml:space="preserve"> </w:t>
      </w:r>
      <w:proofErr w:type="spellStart"/>
      <w:r w:rsidR="00143935" w:rsidRPr="00F815C6">
        <w:rPr>
          <w:szCs w:val="22"/>
        </w:rPr>
        <w:t>флеш</w:t>
      </w:r>
      <w:proofErr w:type="spellEnd"/>
      <w:r w:rsidR="00143935" w:rsidRPr="00F815C6">
        <w:rPr>
          <w:szCs w:val="22"/>
        </w:rPr>
        <w:t xml:space="preserve">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proofErr w:type="gramStart"/>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143935">
        <w:rPr>
          <w:szCs w:val="22"/>
        </w:rPr>
        <w:t>СП 16.13330.2011, СП 63.13330.2012, СП 70.13330.2012, СП 45.13330.2012, СП 75.13330.2011, СП 61.13330.2012, СП 126.13330.2012</w:t>
      </w:r>
      <w:r w:rsidR="00143935" w:rsidRPr="00D02722">
        <w:rPr>
          <w:szCs w:val="22"/>
        </w:rPr>
        <w:t>, Правила по охране труда в строительстве, утв. приказом от 1 июня 2015 г. N 336н</w:t>
      </w:r>
      <w:r w:rsidR="00146A7C" w:rsidRPr="00CE72DF">
        <w:rPr>
          <w:szCs w:val="22"/>
        </w:rPr>
        <w:t>.</w:t>
      </w:r>
      <w:proofErr w:type="gramEnd"/>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11289">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0A039E" w:rsidP="00985B13">
      <w:pPr>
        <w:autoSpaceDE w:val="0"/>
        <w:spacing w:after="120"/>
        <w:jc w:val="both"/>
        <w:rPr>
          <w:szCs w:val="22"/>
        </w:rPr>
      </w:pPr>
      <w:r>
        <w:rPr>
          <w:b/>
          <w:szCs w:val="22"/>
        </w:rPr>
        <w:t>Локальн</w:t>
      </w:r>
      <w:r w:rsidR="00383FC0">
        <w:rPr>
          <w:b/>
          <w:szCs w:val="22"/>
        </w:rPr>
        <w:t>ые</w:t>
      </w:r>
      <w:r>
        <w:rPr>
          <w:b/>
          <w:szCs w:val="22"/>
        </w:rPr>
        <w:t xml:space="preserve"> смет</w:t>
      </w:r>
      <w:r w:rsidR="00383FC0">
        <w:rPr>
          <w:b/>
          <w:szCs w:val="22"/>
        </w:rPr>
        <w:t>ы</w:t>
      </w:r>
      <w:r w:rsidRPr="00296F78">
        <w:rPr>
          <w:b/>
          <w:szCs w:val="22"/>
        </w:rPr>
        <w:t xml:space="preserve"> </w:t>
      </w:r>
      <w:r w:rsidR="00383FC0">
        <w:rPr>
          <w:b/>
          <w:szCs w:val="22"/>
        </w:rPr>
        <w:t>№</w:t>
      </w:r>
      <w:r w:rsidR="00143935" w:rsidRPr="00457DD5">
        <w:rPr>
          <w:b/>
          <w:szCs w:val="22"/>
        </w:rPr>
        <w:t>4</w:t>
      </w:r>
      <w:r w:rsidR="00143935">
        <w:rPr>
          <w:b/>
          <w:szCs w:val="22"/>
        </w:rPr>
        <w:t xml:space="preserve">3-2016, 78-2017 </w:t>
      </w:r>
      <w:r w:rsidR="00383FC0" w:rsidRPr="00296F78">
        <w:rPr>
          <w:b/>
          <w:szCs w:val="22"/>
        </w:rPr>
        <w:t>представленные в составе проектно-технической документации изменениям со стороны контрагентов не подлежат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660"/>
        <w:gridCol w:w="3618"/>
        <w:gridCol w:w="3003"/>
        <w:gridCol w:w="1391"/>
        <w:gridCol w:w="1701"/>
      </w:tblGrid>
      <w:tr w:rsidR="00CB7F93" w:rsidTr="00CB7F93">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CB7F93">
            <w:pPr>
              <w:rPr>
                <w:rFonts w:cs="Arial"/>
                <w:b/>
                <w:bCs/>
                <w:sz w:val="20"/>
                <w:szCs w:val="20"/>
              </w:rPr>
            </w:pPr>
            <w:r w:rsidRPr="00CB7F93">
              <w:rPr>
                <w:rFonts w:cs="Arial"/>
                <w:b/>
                <w:bCs/>
                <w:sz w:val="20"/>
                <w:szCs w:val="20"/>
              </w:rPr>
              <w:t xml:space="preserve">№ </w:t>
            </w:r>
            <w:proofErr w:type="gramStart"/>
            <w:r w:rsidRPr="00CB7F93">
              <w:rPr>
                <w:rFonts w:cs="Arial"/>
                <w:b/>
                <w:bCs/>
                <w:sz w:val="20"/>
                <w:szCs w:val="20"/>
              </w:rPr>
              <w:t>п</w:t>
            </w:r>
            <w:proofErr w:type="gramEnd"/>
            <w:r w:rsidRPr="00CB7F93">
              <w:rPr>
                <w:rFonts w:cs="Arial"/>
                <w:b/>
                <w:bCs/>
                <w:sz w:val="20"/>
                <w:szCs w:val="20"/>
              </w:rPr>
              <w:t>/п</w:t>
            </w:r>
          </w:p>
        </w:tc>
        <w:tc>
          <w:tcPr>
            <w:tcW w:w="3618"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CB7F93">
            <w:pPr>
              <w:rPr>
                <w:rFonts w:cs="Arial"/>
                <w:b/>
                <w:bCs/>
                <w:sz w:val="20"/>
                <w:szCs w:val="20"/>
              </w:rPr>
            </w:pPr>
            <w:r w:rsidRPr="00CB7F93">
              <w:rPr>
                <w:rFonts w:cs="Arial"/>
                <w:b/>
                <w:bCs/>
                <w:sz w:val="20"/>
                <w:szCs w:val="20"/>
              </w:rPr>
              <w:t xml:space="preserve">Требование </w:t>
            </w:r>
            <w:r w:rsidRPr="00CB7F93">
              <w:rPr>
                <w:rFonts w:cs="Arial"/>
                <w:b/>
                <w:bCs/>
                <w:sz w:val="20"/>
                <w:szCs w:val="20"/>
              </w:rPr>
              <w:br/>
              <w:t>(параметр оценки)</w:t>
            </w:r>
          </w:p>
        </w:tc>
        <w:tc>
          <w:tcPr>
            <w:tcW w:w="3003"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CB7F93">
            <w:pPr>
              <w:rPr>
                <w:rFonts w:cs="Arial"/>
                <w:b/>
                <w:bCs/>
                <w:sz w:val="20"/>
                <w:szCs w:val="20"/>
              </w:rPr>
            </w:pPr>
            <w:r w:rsidRPr="00CB7F93">
              <w:rPr>
                <w:rFonts w:cs="Arial"/>
                <w:b/>
                <w:bCs/>
                <w:sz w:val="20"/>
                <w:szCs w:val="20"/>
              </w:rPr>
              <w:t>Документы, подтверждающие соответствия требованию</w:t>
            </w:r>
          </w:p>
        </w:tc>
        <w:tc>
          <w:tcPr>
            <w:tcW w:w="1391"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CB7F93">
            <w:pPr>
              <w:rPr>
                <w:rFonts w:cs="Arial"/>
                <w:b/>
                <w:bCs/>
                <w:sz w:val="20"/>
                <w:szCs w:val="20"/>
              </w:rPr>
            </w:pPr>
            <w:r w:rsidRPr="00CB7F93">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B7F93" w:rsidRPr="00CB7F93" w:rsidRDefault="00CB7F93" w:rsidP="00CB7F93">
            <w:pPr>
              <w:rPr>
                <w:rFonts w:cs="Arial"/>
                <w:b/>
                <w:bCs/>
                <w:sz w:val="20"/>
                <w:szCs w:val="20"/>
              </w:rPr>
            </w:pPr>
            <w:r w:rsidRPr="00CB7F93">
              <w:rPr>
                <w:rFonts w:cs="Arial"/>
                <w:b/>
                <w:bCs/>
                <w:sz w:val="20"/>
                <w:szCs w:val="20"/>
              </w:rPr>
              <w:t>Условия соответствия</w:t>
            </w:r>
          </w:p>
        </w:tc>
      </w:tr>
      <w:tr w:rsidR="00CB7F93" w:rsidTr="00CB7F93">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1F268A">
            <w:pPr>
              <w:rPr>
                <w:rFonts w:cs="Arial"/>
                <w:b/>
                <w:sz w:val="20"/>
                <w:szCs w:val="20"/>
              </w:rPr>
            </w:pPr>
            <w:r w:rsidRPr="00CB7F93">
              <w:rPr>
                <w:rFonts w:cs="Arial"/>
                <w:b/>
                <w:sz w:val="20"/>
                <w:szCs w:val="20"/>
              </w:rPr>
              <w:t>1</w:t>
            </w:r>
          </w:p>
        </w:tc>
        <w:tc>
          <w:tcPr>
            <w:tcW w:w="3618"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1F268A">
            <w:pPr>
              <w:rPr>
                <w:rFonts w:cs="Arial"/>
                <w:b/>
                <w:sz w:val="20"/>
                <w:szCs w:val="20"/>
              </w:rPr>
            </w:pPr>
            <w:r w:rsidRPr="00CB7F93">
              <w:rPr>
                <w:rFonts w:cs="Arial"/>
                <w:b/>
                <w:sz w:val="20"/>
                <w:szCs w:val="20"/>
              </w:rPr>
              <w:t>2</w:t>
            </w:r>
          </w:p>
        </w:tc>
        <w:tc>
          <w:tcPr>
            <w:tcW w:w="3003"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1F268A">
            <w:pPr>
              <w:rPr>
                <w:rFonts w:cs="Arial"/>
                <w:b/>
                <w:sz w:val="20"/>
                <w:szCs w:val="20"/>
              </w:rPr>
            </w:pPr>
            <w:r w:rsidRPr="00CB7F93">
              <w:rPr>
                <w:rFonts w:cs="Arial"/>
                <w:b/>
                <w:sz w:val="20"/>
                <w:szCs w:val="20"/>
              </w:rPr>
              <w:t>3</w:t>
            </w:r>
          </w:p>
        </w:tc>
        <w:tc>
          <w:tcPr>
            <w:tcW w:w="1391" w:type="dxa"/>
            <w:tcBorders>
              <w:top w:val="single" w:sz="4" w:space="0" w:color="000000"/>
              <w:left w:val="single" w:sz="4" w:space="0" w:color="000000"/>
              <w:bottom w:val="single" w:sz="4" w:space="0" w:color="000000"/>
            </w:tcBorders>
            <w:shd w:val="clear" w:color="auto" w:fill="D9D9D9"/>
            <w:vAlign w:val="center"/>
          </w:tcPr>
          <w:p w:rsidR="00CB7F93" w:rsidRPr="00CB7F93" w:rsidRDefault="00CB7F93" w:rsidP="001F268A">
            <w:pPr>
              <w:rPr>
                <w:rFonts w:cs="Arial"/>
                <w:b/>
                <w:sz w:val="20"/>
                <w:szCs w:val="20"/>
              </w:rPr>
            </w:pPr>
            <w:r w:rsidRPr="00CB7F93">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B7F93" w:rsidRPr="00CB7F93" w:rsidRDefault="00CB7F93" w:rsidP="001F268A">
            <w:pPr>
              <w:rPr>
                <w:rFonts w:cs="Arial"/>
                <w:sz w:val="20"/>
                <w:szCs w:val="20"/>
              </w:rPr>
            </w:pPr>
            <w:r w:rsidRPr="00CB7F93">
              <w:rPr>
                <w:rFonts w:cs="Arial"/>
                <w:b/>
                <w:sz w:val="20"/>
                <w:szCs w:val="20"/>
              </w:rPr>
              <w:t>5</w:t>
            </w:r>
          </w:p>
        </w:tc>
      </w:tr>
      <w:tr w:rsidR="00CB7F93" w:rsidRPr="00232DB5" w:rsidTr="00CB7F93">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Среднегодовой объем выполненных СМР, в качестве генерального подрядчика при проведении комплексного капитального ремонта на технологических объектах нефтепереработки, в том числе, </w:t>
            </w:r>
            <w:proofErr w:type="gramStart"/>
            <w:r w:rsidRPr="00CB7F93">
              <w:rPr>
                <w:rFonts w:cs="Arial"/>
                <w:sz w:val="20"/>
                <w:szCs w:val="20"/>
              </w:rPr>
              <w:t>но</w:t>
            </w:r>
            <w:proofErr w:type="gramEnd"/>
            <w:r w:rsidRPr="00CB7F93">
              <w:rPr>
                <w:rFonts w:cs="Arial"/>
                <w:sz w:val="20"/>
                <w:szCs w:val="20"/>
              </w:rPr>
              <w:t xml:space="preserve"> не ограничиваясь, на ОАО «Славнефть-ЯНОС», ОАО «Газпром нефть», ОАО «НК «Роснефть», за последние 3 года.</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shd w:val="clear" w:color="auto" w:fill="FFFF00"/>
              </w:rPr>
            </w:pPr>
            <w:r w:rsidRPr="00D55B6D">
              <w:rPr>
                <w:rFonts w:cs="Arial"/>
                <w:sz w:val="20"/>
                <w:szCs w:val="20"/>
              </w:rPr>
              <w:t xml:space="preserve">Справка об опыте работы за 2014-2016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w:t>
            </w:r>
            <w:proofErr w:type="spellStart"/>
            <w:r w:rsidRPr="00D55B6D">
              <w:rPr>
                <w:rFonts w:cs="Arial"/>
                <w:sz w:val="20"/>
                <w:szCs w:val="20"/>
              </w:rPr>
              <w:t>референц</w:t>
            </w:r>
            <w:proofErr w:type="spellEnd"/>
            <w:r w:rsidRPr="00D55B6D">
              <w:rPr>
                <w:rFonts w:cs="Arial"/>
                <w:sz w:val="20"/>
                <w:szCs w:val="20"/>
              </w:rPr>
              <w:t>-лист</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160D5A" w:rsidP="00CB7F93">
            <w:pPr>
              <w:autoSpaceDE w:val="0"/>
              <w:ind w:left="34"/>
              <w:jc w:val="both"/>
              <w:rPr>
                <w:rFonts w:cs="Arial"/>
                <w:sz w:val="20"/>
                <w:szCs w:val="20"/>
              </w:rPr>
            </w:pPr>
            <w:r>
              <w:rPr>
                <w:rFonts w:cs="Arial"/>
                <w:sz w:val="20"/>
                <w:szCs w:val="20"/>
              </w:rPr>
              <w:t>р</w:t>
            </w:r>
            <w:r w:rsidR="00CB7F93" w:rsidRPr="00CB7F93">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10 000 000 </w:t>
            </w:r>
          </w:p>
          <w:p w:rsidR="00CB7F93" w:rsidRPr="00CB7F93" w:rsidRDefault="00CB7F93" w:rsidP="00CB7F93">
            <w:pPr>
              <w:autoSpaceDE w:val="0"/>
              <w:jc w:val="both"/>
              <w:rPr>
                <w:rFonts w:cs="Arial"/>
                <w:sz w:val="20"/>
                <w:szCs w:val="20"/>
              </w:rPr>
            </w:pPr>
            <w:r w:rsidRPr="00CB7F93">
              <w:rPr>
                <w:rFonts w:cs="Arial"/>
                <w:sz w:val="20"/>
                <w:szCs w:val="20"/>
              </w:rPr>
              <w:t>и более</w:t>
            </w:r>
          </w:p>
        </w:tc>
      </w:tr>
      <w:tr w:rsidR="00CB7F93" w:rsidRPr="00232DB5" w:rsidTr="00CB7F93">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2</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ind w:left="34"/>
              <w:jc w:val="both"/>
              <w:rPr>
                <w:rFonts w:cs="Arial"/>
                <w:sz w:val="20"/>
                <w:szCs w:val="20"/>
              </w:rPr>
            </w:pPr>
            <w:r w:rsidRPr="00CB7F93">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CB7F93" w:rsidRPr="00CB7F93" w:rsidRDefault="00CB7F93" w:rsidP="00CB7F93">
            <w:pPr>
              <w:autoSpaceDE w:val="0"/>
              <w:ind w:left="34"/>
              <w:jc w:val="both"/>
              <w:rPr>
                <w:rFonts w:cs="Arial"/>
                <w:sz w:val="20"/>
                <w:szCs w:val="20"/>
              </w:rPr>
            </w:pPr>
            <w:r w:rsidRPr="00CB7F93">
              <w:rPr>
                <w:rFonts w:cs="Arial"/>
                <w:sz w:val="20"/>
                <w:szCs w:val="20"/>
              </w:rPr>
              <w:t xml:space="preserve">(Стоимость одного договора, который в праве заключать контрагент на организацию строительства, реконструкции и капитального ремонта объектов капитального строительства </w:t>
            </w:r>
            <w:proofErr w:type="gramStart"/>
            <w:r w:rsidRPr="00CB7F93">
              <w:rPr>
                <w:rFonts w:cs="Arial"/>
                <w:sz w:val="20"/>
                <w:szCs w:val="20"/>
              </w:rPr>
              <w:t>согласно свидетельства</w:t>
            </w:r>
            <w:proofErr w:type="gramEnd"/>
            <w:r w:rsidRPr="00CB7F93">
              <w:rPr>
                <w:rFonts w:cs="Arial"/>
                <w:sz w:val="20"/>
                <w:szCs w:val="20"/>
              </w:rPr>
              <w:t xml:space="preserve"> СРО).</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numPr>
                <w:ilvl w:val="0"/>
                <w:numId w:val="11"/>
              </w:numPr>
              <w:tabs>
                <w:tab w:val="clear" w:pos="1778"/>
                <w:tab w:val="left" w:pos="644"/>
                <w:tab w:val="num" w:pos="720"/>
              </w:tabs>
              <w:suppressAutoHyphens/>
              <w:autoSpaceDE w:val="0"/>
              <w:spacing w:before="0"/>
              <w:ind w:left="34" w:hanging="360"/>
              <w:jc w:val="both"/>
              <w:rPr>
                <w:rFonts w:cs="Arial"/>
                <w:sz w:val="20"/>
                <w:szCs w:val="20"/>
              </w:rPr>
            </w:pPr>
            <w:proofErr w:type="gramStart"/>
            <w:r w:rsidRPr="00D55B6D">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roofErr w:type="gramEnd"/>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160D5A" w:rsidP="00CB7F93">
            <w:pPr>
              <w:rPr>
                <w:rFonts w:cs="Arial"/>
                <w:sz w:val="20"/>
                <w:szCs w:val="20"/>
              </w:rPr>
            </w:pPr>
            <w:r>
              <w:rPr>
                <w:rFonts w:cs="Arial"/>
                <w:sz w:val="20"/>
                <w:szCs w:val="20"/>
              </w:rPr>
              <w:t>р</w:t>
            </w:r>
            <w:r w:rsidR="00CB7F93" w:rsidRPr="00CB7F93">
              <w:rPr>
                <w:rFonts w:cs="Arial"/>
                <w:sz w:val="20"/>
                <w:szCs w:val="20"/>
              </w:rPr>
              <w:t>убль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10 000 000 и более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3</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 xml:space="preserve">Справка о наличии производственных мощностей (Форма 9) с обязательным приложением копии документа, </w:t>
            </w:r>
            <w:r w:rsidRPr="00D55B6D">
              <w:rPr>
                <w:rFonts w:cs="Arial"/>
                <w:sz w:val="20"/>
                <w:szCs w:val="20"/>
              </w:rPr>
              <w:lastRenderedPageBreak/>
              <w:t>подтверждающего собственность либо аренду.</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lastRenderedPageBreak/>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lastRenderedPageBreak/>
              <w:t>4</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ind w:left="34"/>
              <w:jc w:val="both"/>
              <w:rPr>
                <w:rFonts w:eastAsia="Calibri" w:cs="Arial"/>
                <w:sz w:val="20"/>
                <w:szCs w:val="20"/>
              </w:rPr>
            </w:pPr>
            <w:r w:rsidRPr="00CB7F93">
              <w:rPr>
                <w:rFonts w:cs="Arial"/>
                <w:sz w:val="20"/>
                <w:szCs w:val="20"/>
              </w:rPr>
              <w:t>Для обеспечения работ организация должна иметь:</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eastAsia="Calibri"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4.1</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участок для выполнения работ по изготовлению и монтажу металлических конструкций, трубопроводов,</w:t>
            </w:r>
          </w:p>
        </w:tc>
        <w:tc>
          <w:tcPr>
            <w:tcW w:w="3003" w:type="dxa"/>
            <w:vMerge w:val="restart"/>
            <w:tcBorders>
              <w:top w:val="single" w:sz="4" w:space="0" w:color="000000"/>
              <w:left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Справка о наличии производственных мощностей (Форма 9).</w:t>
            </w:r>
          </w:p>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4.2</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-участок по выполнению строительных работ, </w:t>
            </w:r>
          </w:p>
        </w:tc>
        <w:tc>
          <w:tcPr>
            <w:tcW w:w="3003" w:type="dxa"/>
            <w:vMerge/>
            <w:tcBorders>
              <w:left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4.3</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-производственно-технический отдел, </w:t>
            </w:r>
          </w:p>
        </w:tc>
        <w:tc>
          <w:tcPr>
            <w:tcW w:w="3003" w:type="dxa"/>
            <w:vMerge/>
            <w:tcBorders>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4.4</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-группу входного контроля закупаемого оборудования и материалов, </w:t>
            </w:r>
          </w:p>
        </w:tc>
        <w:tc>
          <w:tcPr>
            <w:tcW w:w="3003" w:type="dxa"/>
            <w:vMerge w:val="restart"/>
            <w:tcBorders>
              <w:top w:val="single" w:sz="4" w:space="0" w:color="000000"/>
              <w:left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4.5</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3003" w:type="dxa"/>
            <w:vMerge/>
            <w:tcBorders>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0887"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4.6</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autoSpaceDE w:val="0"/>
              <w:jc w:val="both"/>
              <w:rPr>
                <w:rFonts w:cs="Arial"/>
                <w:sz w:val="20"/>
                <w:szCs w:val="20"/>
              </w:rPr>
            </w:pPr>
            <w:r>
              <w:rPr>
                <w:rFonts w:cs="Arial"/>
                <w:sz w:val="20"/>
                <w:szCs w:val="20"/>
              </w:rPr>
              <w:t xml:space="preserve">- </w:t>
            </w:r>
            <w:r w:rsidR="00CB7F93" w:rsidRPr="00CB7F93">
              <w:rPr>
                <w:rFonts w:cs="Arial"/>
                <w:sz w:val="20"/>
                <w:szCs w:val="20"/>
              </w:rPr>
              <w:t>наличие Политики в области ПБ, ОТ и ОС</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Копия Политики в области ПБ, ОТ и ОС</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0887"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4.7</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autoSpaceDE w:val="0"/>
              <w:jc w:val="both"/>
              <w:rPr>
                <w:rFonts w:cs="Arial"/>
                <w:sz w:val="20"/>
                <w:szCs w:val="20"/>
              </w:rPr>
            </w:pPr>
            <w:r>
              <w:rPr>
                <w:rFonts w:cs="Arial"/>
                <w:sz w:val="20"/>
                <w:szCs w:val="20"/>
              </w:rPr>
              <w:t xml:space="preserve">- </w:t>
            </w:r>
            <w:r w:rsidR="00CB7F93" w:rsidRPr="00CB7F93">
              <w:rPr>
                <w:rFonts w:cs="Arial"/>
                <w:sz w:val="20"/>
                <w:szCs w:val="20"/>
              </w:rPr>
              <w:t>наличие инструкций по профессиям и каждому виду выполняемых работ,</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Копия документов, подтверждающих наличие инструкций</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0887"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4.8</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autoSpaceDE w:val="0"/>
              <w:jc w:val="both"/>
              <w:rPr>
                <w:rFonts w:cs="Arial"/>
                <w:sz w:val="20"/>
                <w:szCs w:val="20"/>
              </w:rPr>
            </w:pPr>
            <w:r>
              <w:rPr>
                <w:rFonts w:cs="Arial"/>
                <w:sz w:val="20"/>
                <w:szCs w:val="20"/>
              </w:rPr>
              <w:t xml:space="preserve">- </w:t>
            </w:r>
            <w:r w:rsidR="00CB7F93" w:rsidRPr="00CB7F93">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 xml:space="preserve">е менее 1 инженера по ТБ на 50 работников подрядной </w:t>
            </w:r>
            <w:proofErr w:type="spellStart"/>
            <w:proofErr w:type="gramStart"/>
            <w:r w:rsidR="00CB7F93" w:rsidRPr="00CB7F93">
              <w:rPr>
                <w:rFonts w:cs="Arial"/>
                <w:sz w:val="20"/>
                <w:szCs w:val="20"/>
              </w:rPr>
              <w:t>организа</w:t>
            </w:r>
            <w:r>
              <w:rPr>
                <w:rFonts w:cs="Arial"/>
                <w:sz w:val="20"/>
                <w:szCs w:val="20"/>
              </w:rPr>
              <w:t>-</w:t>
            </w:r>
            <w:r w:rsidR="00CB7F93" w:rsidRPr="00CB7F93">
              <w:rPr>
                <w:rFonts w:cs="Arial"/>
                <w:sz w:val="20"/>
                <w:szCs w:val="20"/>
              </w:rPr>
              <w:t>ции</w:t>
            </w:r>
            <w:proofErr w:type="spellEnd"/>
            <w:proofErr w:type="gramEnd"/>
            <w:r w:rsidR="00CB7F93" w:rsidRPr="00CB7F93">
              <w:rPr>
                <w:rFonts w:cs="Arial"/>
                <w:sz w:val="20"/>
                <w:szCs w:val="20"/>
              </w:rPr>
              <w:t xml:space="preserve">, </w:t>
            </w:r>
            <w:proofErr w:type="spellStart"/>
            <w:r w:rsidR="00CB7F93" w:rsidRPr="00CB7F93">
              <w:rPr>
                <w:rFonts w:cs="Arial"/>
                <w:sz w:val="20"/>
                <w:szCs w:val="20"/>
              </w:rPr>
              <w:t>непосредст</w:t>
            </w:r>
            <w:proofErr w:type="spellEnd"/>
            <w:r w:rsidR="00CB7F93" w:rsidRPr="00CB7F93">
              <w:rPr>
                <w:rFonts w:cs="Arial"/>
                <w:sz w:val="20"/>
                <w:szCs w:val="20"/>
              </w:rPr>
              <w:t>-вено выполняю-</w:t>
            </w:r>
            <w:proofErr w:type="spellStart"/>
            <w:r w:rsidR="00CB7F93" w:rsidRPr="00CB7F93">
              <w:rPr>
                <w:rFonts w:cs="Arial"/>
                <w:sz w:val="20"/>
                <w:szCs w:val="20"/>
              </w:rPr>
              <w:t>щих</w:t>
            </w:r>
            <w:proofErr w:type="spellEnd"/>
            <w:r w:rsidR="00CB7F93" w:rsidRPr="00CB7F93">
              <w:rPr>
                <w:rFonts w:cs="Arial"/>
                <w:sz w:val="20"/>
                <w:szCs w:val="20"/>
              </w:rPr>
              <w:t xml:space="preserve"> 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4.9</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autoSpaceDE w:val="0"/>
              <w:jc w:val="both"/>
              <w:rPr>
                <w:rFonts w:cs="Arial"/>
                <w:sz w:val="20"/>
                <w:szCs w:val="20"/>
              </w:rPr>
            </w:pPr>
            <w:r w:rsidRPr="00CB7F93">
              <w:rPr>
                <w:rFonts w:cs="Arial"/>
                <w:sz w:val="20"/>
                <w:szCs w:val="20"/>
              </w:rPr>
              <w:t>-технику для уборки территории ремонтируемого объекта во время и после проведения работ.</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r w:rsidRPr="00D55B6D">
              <w:rPr>
                <w:rFonts w:cs="Arial"/>
                <w:sz w:val="20"/>
                <w:szCs w:val="20"/>
              </w:rPr>
              <w:t>Справка о наличии производственных мощностей (Форма 9).</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highlight w:val="yellow"/>
              </w:rPr>
            </w:pPr>
            <w:r w:rsidRPr="00CB7F93">
              <w:rPr>
                <w:rFonts w:cs="Arial"/>
                <w:sz w:val="20"/>
                <w:szCs w:val="20"/>
              </w:rPr>
              <w:t>1 и более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r w:rsidRPr="00CB7F93">
              <w:rPr>
                <w:rFonts w:cs="Arial"/>
                <w:sz w:val="20"/>
                <w:szCs w:val="20"/>
              </w:rPr>
              <w:t xml:space="preserve">Обученный и аттестованный персонал в области работ по ремонту объектов нефтепереработки:   </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eastAsia="Calibri"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p>
        </w:tc>
      </w:tr>
      <w:tr w:rsidR="00CB7F93" w:rsidRPr="00824FEB"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5.1</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autoSpaceDE w:val="0"/>
              <w:jc w:val="both"/>
              <w:rPr>
                <w:rFonts w:cs="Arial"/>
                <w:sz w:val="20"/>
                <w:szCs w:val="20"/>
              </w:rPr>
            </w:pPr>
            <w:proofErr w:type="gramStart"/>
            <w:r w:rsidRPr="00CB7F93">
              <w:rPr>
                <w:rFonts w:cs="Arial"/>
                <w:sz w:val="20"/>
                <w:szCs w:val="20"/>
              </w:rPr>
              <w:t xml:space="preserve">-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w:t>
            </w:r>
            <w:proofErr w:type="spellStart"/>
            <w:r w:rsidRPr="00CB7F93">
              <w:rPr>
                <w:rFonts w:cs="Arial"/>
                <w:sz w:val="20"/>
                <w:szCs w:val="20"/>
              </w:rPr>
              <w:t>КИПиА</w:t>
            </w:r>
            <w:proofErr w:type="spellEnd"/>
            <w:r w:rsidRPr="00CB7F93">
              <w:rPr>
                <w:rFonts w:cs="Arial"/>
                <w:sz w:val="20"/>
                <w:szCs w:val="20"/>
              </w:rPr>
              <w:t xml:space="preserve">, электрооборудования, прошедших обучение безопасным методам и приемам выполнения работ на высоте - 1, 2, 3 групп по </w:t>
            </w:r>
            <w:r w:rsidRPr="00CB7F93">
              <w:rPr>
                <w:rFonts w:cs="Arial"/>
                <w:sz w:val="20"/>
                <w:szCs w:val="20"/>
              </w:rPr>
              <w:lastRenderedPageBreak/>
              <w:t>безопасности, обученных специализированной организацией безопасным методам подготовки, организации, проведения газоопасных работ,</w:t>
            </w:r>
            <w:proofErr w:type="gramEnd"/>
          </w:p>
          <w:p w:rsidR="00CB7F93" w:rsidRPr="00CB7F93" w:rsidRDefault="00CB7F93" w:rsidP="00CB7F93">
            <w:pPr>
              <w:autoSpaceDE w:val="0"/>
              <w:jc w:val="both"/>
              <w:rPr>
                <w:rFonts w:cs="Arial"/>
                <w:sz w:val="20"/>
                <w:szCs w:val="20"/>
              </w:rPr>
            </w:pPr>
            <w:r w:rsidRPr="00CB7F93">
              <w:rPr>
                <w:rFonts w:cs="Arial"/>
                <w:sz w:val="20"/>
                <w:szCs w:val="20"/>
              </w:rPr>
              <w:t xml:space="preserve">с навыками применения различных инструментов и оснастки отечественного и импортного производства (ручных, </w:t>
            </w:r>
            <w:proofErr w:type="spellStart"/>
            <w:r w:rsidRPr="00CB7F93">
              <w:rPr>
                <w:rFonts w:cs="Arial"/>
                <w:sz w:val="20"/>
                <w:szCs w:val="20"/>
              </w:rPr>
              <w:t>пневм</w:t>
            </w:r>
            <w:proofErr w:type="gramStart"/>
            <w:r w:rsidRPr="00CB7F93">
              <w:rPr>
                <w:rFonts w:cs="Arial"/>
                <w:sz w:val="20"/>
                <w:szCs w:val="20"/>
              </w:rPr>
              <w:t>о</w:t>
            </w:r>
            <w:proofErr w:type="spellEnd"/>
            <w:r w:rsidRPr="00CB7F93">
              <w:rPr>
                <w:rFonts w:cs="Arial"/>
                <w:sz w:val="20"/>
                <w:szCs w:val="20"/>
              </w:rPr>
              <w:t>-</w:t>
            </w:r>
            <w:proofErr w:type="gramEnd"/>
            <w:r w:rsidRPr="00CB7F93">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autoSpaceDE w:val="0"/>
              <w:jc w:val="both"/>
              <w:rPr>
                <w:rFonts w:cs="Arial"/>
                <w:sz w:val="20"/>
                <w:szCs w:val="20"/>
              </w:rPr>
            </w:pPr>
            <w:r w:rsidRPr="00D55B6D">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highlight w:val="yellow"/>
              </w:rPr>
            </w:pPr>
            <w:r w:rsidRPr="00CB7F93">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highlight w:val="green"/>
              </w:rPr>
            </w:pPr>
            <w:r w:rsidRPr="00CB7F93">
              <w:rPr>
                <w:rFonts w:cs="Arial"/>
                <w:sz w:val="20"/>
                <w:szCs w:val="20"/>
              </w:rPr>
              <w:t>30 и более</w:t>
            </w:r>
          </w:p>
        </w:tc>
      </w:tr>
      <w:tr w:rsidR="00CB7F93" w:rsidRPr="00105EC6"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lastRenderedPageBreak/>
              <w:t>5.2</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rPr>
                <w:rFonts w:cs="Arial"/>
                <w:sz w:val="20"/>
                <w:szCs w:val="20"/>
              </w:rPr>
            </w:pPr>
            <w:r>
              <w:rPr>
                <w:rFonts w:cs="Arial"/>
                <w:sz w:val="20"/>
                <w:szCs w:val="20"/>
              </w:rPr>
              <w:t>- н</w:t>
            </w:r>
            <w:r w:rsidR="00CB7F93" w:rsidRPr="00CB7F93">
              <w:rPr>
                <w:rFonts w:cs="Arial"/>
                <w:sz w:val="20"/>
                <w:szCs w:val="20"/>
              </w:rPr>
              <w:t>аличие в организации аттестованных специалистов сварочного производства I уровня (сварщик)</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cs="Arial"/>
                <w:sz w:val="20"/>
                <w:szCs w:val="20"/>
              </w:rPr>
            </w:pPr>
            <w:r w:rsidRPr="00D55B6D">
              <w:rPr>
                <w:rFonts w:cs="Arial"/>
                <w:sz w:val="20"/>
                <w:szCs w:val="20"/>
              </w:rPr>
              <w:t>Копии отчетов о прохождении работниками аттестации и копии аттестационных удостоверений сварщиков</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 и более</w:t>
            </w:r>
          </w:p>
        </w:tc>
      </w:tr>
      <w:tr w:rsidR="00CB7F93" w:rsidRPr="00105EC6"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5.3</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autoSpaceDE w:val="0"/>
              <w:jc w:val="both"/>
              <w:rPr>
                <w:rFonts w:cs="Arial"/>
                <w:sz w:val="20"/>
                <w:szCs w:val="20"/>
              </w:rPr>
            </w:pPr>
            <w:r>
              <w:rPr>
                <w:rFonts w:cs="Arial"/>
                <w:sz w:val="20"/>
                <w:szCs w:val="20"/>
              </w:rPr>
              <w:t>- н</w:t>
            </w:r>
            <w:r w:rsidR="00CB7F93" w:rsidRPr="00CB7F93">
              <w:rPr>
                <w:rFonts w:cs="Arial"/>
                <w:sz w:val="20"/>
                <w:szCs w:val="20"/>
              </w:rPr>
              <w:t xml:space="preserve">аличие в организации специалистов сварочного производства II уровня (руководители сварочных работ) </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cs="Arial"/>
                <w:sz w:val="20"/>
                <w:szCs w:val="20"/>
              </w:rPr>
            </w:pPr>
            <w:r w:rsidRPr="00D55B6D">
              <w:rPr>
                <w:rFonts w:cs="Arial"/>
                <w:sz w:val="20"/>
                <w:szCs w:val="20"/>
              </w:rPr>
              <w:t xml:space="preserve">Копии отчетов о прохождении работниками аттестации </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2 и более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5.4</w:t>
            </w:r>
          </w:p>
        </w:tc>
        <w:tc>
          <w:tcPr>
            <w:tcW w:w="3618" w:type="dxa"/>
            <w:tcBorders>
              <w:top w:val="single" w:sz="4" w:space="0" w:color="000000"/>
              <w:left w:val="single" w:sz="4" w:space="0" w:color="000000"/>
              <w:bottom w:val="single" w:sz="4" w:space="0" w:color="000000"/>
            </w:tcBorders>
            <w:shd w:val="clear" w:color="auto" w:fill="auto"/>
          </w:tcPr>
          <w:p w:rsidR="00CB7F93" w:rsidRPr="00CB7F93" w:rsidRDefault="007F6532" w:rsidP="00CB7F93">
            <w:pPr>
              <w:jc w:val="both"/>
              <w:rPr>
                <w:rFonts w:cs="Arial"/>
                <w:color w:val="0070C0"/>
                <w:sz w:val="20"/>
                <w:szCs w:val="20"/>
              </w:rPr>
            </w:pPr>
            <w:r>
              <w:rPr>
                <w:rFonts w:cs="Arial"/>
                <w:sz w:val="20"/>
                <w:szCs w:val="20"/>
              </w:rPr>
              <w:t>- н</w:t>
            </w:r>
            <w:r w:rsidR="00CB7F93" w:rsidRPr="00CB7F93">
              <w:rPr>
                <w:rFonts w:cs="Arial"/>
                <w:sz w:val="20"/>
                <w:szCs w:val="20"/>
              </w:rPr>
              <w:t xml:space="preserve">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w:t>
            </w:r>
            <w:r w:rsidR="00337FDE" w:rsidRPr="00CB7F93">
              <w:rPr>
                <w:rFonts w:cs="Arial"/>
                <w:sz w:val="20"/>
                <w:szCs w:val="20"/>
              </w:rPr>
              <w:t>категорий</w:t>
            </w:r>
            <w:r w:rsidR="00CB7F93" w:rsidRPr="00CB7F93">
              <w:rPr>
                <w:rFonts w:cs="Arial"/>
                <w:sz w:val="20"/>
                <w:szCs w:val="20"/>
              </w:rPr>
              <w:t xml:space="preserve"> А</w:t>
            </w:r>
            <w:proofErr w:type="gramStart"/>
            <w:r w:rsidR="00CB7F93" w:rsidRPr="00CB7F93">
              <w:rPr>
                <w:rFonts w:cs="Arial"/>
                <w:sz w:val="20"/>
                <w:szCs w:val="20"/>
                <w:vertAlign w:val="subscript"/>
              </w:rPr>
              <w:t>1</w:t>
            </w:r>
            <w:proofErr w:type="gramEnd"/>
            <w:r w:rsidR="00CB7F93" w:rsidRPr="00CB7F93">
              <w:rPr>
                <w:rFonts w:cs="Arial"/>
                <w:sz w:val="20"/>
                <w:szCs w:val="20"/>
              </w:rPr>
              <w:t>, Б</w:t>
            </w:r>
            <w:r w:rsidR="00CB7F93" w:rsidRPr="00CB7F93">
              <w:rPr>
                <w:rFonts w:cs="Arial"/>
                <w:sz w:val="20"/>
                <w:szCs w:val="20"/>
                <w:vertAlign w:val="subscript"/>
              </w:rPr>
              <w:t>1.16.</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cs="Arial"/>
                <w:sz w:val="20"/>
                <w:szCs w:val="20"/>
              </w:rPr>
            </w:pPr>
            <w:r w:rsidRPr="00D55B6D">
              <w:rPr>
                <w:rFonts w:cs="Arial"/>
                <w:sz w:val="20"/>
                <w:szCs w:val="20"/>
              </w:rPr>
              <w:t>Копии свидетельств и протоколов комиссий об аттестации</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highlight w:val="yellow"/>
              </w:rPr>
            </w:pPr>
            <w:r w:rsidRPr="00CB7F93">
              <w:rPr>
                <w:rFonts w:cs="Arial"/>
                <w:sz w:val="20"/>
                <w:szCs w:val="20"/>
              </w:rPr>
              <w:t>2 и более</w:t>
            </w:r>
          </w:p>
        </w:tc>
      </w:tr>
      <w:tr w:rsidR="00CB7F93" w:rsidRPr="00E27382"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5.5</w:t>
            </w:r>
          </w:p>
        </w:tc>
        <w:tc>
          <w:tcPr>
            <w:tcW w:w="3618" w:type="dxa"/>
            <w:tcBorders>
              <w:top w:val="single" w:sz="4" w:space="0" w:color="000000"/>
              <w:left w:val="single" w:sz="4" w:space="0" w:color="000000"/>
              <w:bottom w:val="single" w:sz="4" w:space="0" w:color="000000"/>
            </w:tcBorders>
            <w:shd w:val="clear" w:color="auto" w:fill="auto"/>
          </w:tcPr>
          <w:p w:rsidR="00CB7F93" w:rsidRPr="00CB7F93" w:rsidRDefault="007F6532" w:rsidP="00CB7F93">
            <w:pPr>
              <w:jc w:val="both"/>
              <w:rPr>
                <w:rFonts w:cs="Arial"/>
                <w:sz w:val="20"/>
                <w:szCs w:val="20"/>
              </w:rPr>
            </w:pPr>
            <w:r>
              <w:rPr>
                <w:rFonts w:cs="Arial"/>
                <w:sz w:val="20"/>
                <w:szCs w:val="20"/>
              </w:rPr>
              <w:t>- н</w:t>
            </w:r>
            <w:r w:rsidR="00CB7F93" w:rsidRPr="00CB7F93">
              <w:rPr>
                <w:rFonts w:cs="Arial"/>
                <w:sz w:val="20"/>
                <w:szCs w:val="20"/>
              </w:rPr>
              <w:t>аличие мед</w:t>
            </w:r>
            <w:proofErr w:type="gramStart"/>
            <w:r w:rsidR="00CB7F93" w:rsidRPr="00CB7F93">
              <w:rPr>
                <w:rFonts w:cs="Arial"/>
                <w:sz w:val="20"/>
                <w:szCs w:val="20"/>
              </w:rPr>
              <w:t>.</w:t>
            </w:r>
            <w:proofErr w:type="gramEnd"/>
            <w:r w:rsidR="00CB7F93" w:rsidRPr="00CB7F93">
              <w:rPr>
                <w:rFonts w:cs="Arial"/>
                <w:sz w:val="20"/>
                <w:szCs w:val="20"/>
              </w:rPr>
              <w:t xml:space="preserve"> </w:t>
            </w:r>
            <w:proofErr w:type="gramStart"/>
            <w:r w:rsidR="00CB7F93" w:rsidRPr="00CB7F93">
              <w:rPr>
                <w:rFonts w:cs="Arial"/>
                <w:sz w:val="20"/>
                <w:szCs w:val="20"/>
              </w:rPr>
              <w:t>с</w:t>
            </w:r>
            <w:proofErr w:type="gramEnd"/>
            <w:r w:rsidR="00CB7F93" w:rsidRPr="00CB7F93">
              <w:rPr>
                <w:rFonts w:cs="Arial"/>
                <w:sz w:val="20"/>
                <w:szCs w:val="20"/>
              </w:rPr>
              <w:t xml:space="preserve">лужбы или предоставление гарантийного письма на заключенного договора с медицинской организацией на проведение регулярных </w:t>
            </w:r>
            <w:proofErr w:type="spellStart"/>
            <w:r w:rsidR="00CB7F93" w:rsidRPr="00CB7F93">
              <w:rPr>
                <w:rFonts w:cs="Arial"/>
                <w:sz w:val="20"/>
                <w:szCs w:val="20"/>
              </w:rPr>
              <w:t>предрейсовых</w:t>
            </w:r>
            <w:proofErr w:type="spellEnd"/>
            <w:r w:rsidR="00CB7F93" w:rsidRPr="00CB7F93">
              <w:rPr>
                <w:rFonts w:cs="Arial"/>
                <w:sz w:val="20"/>
                <w:szCs w:val="20"/>
              </w:rPr>
              <w:t xml:space="preserve"> и </w:t>
            </w:r>
            <w:proofErr w:type="spellStart"/>
            <w:r w:rsidR="00CB7F93" w:rsidRPr="00CB7F93">
              <w:rPr>
                <w:rFonts w:cs="Arial"/>
                <w:sz w:val="20"/>
                <w:szCs w:val="20"/>
              </w:rPr>
              <w:t>послерейсовых</w:t>
            </w:r>
            <w:proofErr w:type="spellEnd"/>
            <w:r w:rsidR="00CB7F93" w:rsidRPr="00CB7F93">
              <w:rPr>
                <w:rFonts w:cs="Arial"/>
                <w:sz w:val="20"/>
                <w:szCs w:val="20"/>
              </w:rPr>
              <w:t xml:space="preserve"> мед. осмотров водителей транспортных средств и оказание первой и/или медицинской помощи работникам.</w:t>
            </w:r>
          </w:p>
        </w:tc>
        <w:tc>
          <w:tcPr>
            <w:tcW w:w="3003" w:type="dxa"/>
            <w:tcBorders>
              <w:top w:val="single" w:sz="4" w:space="0" w:color="000000"/>
              <w:left w:val="single" w:sz="4" w:space="0" w:color="000000"/>
              <w:bottom w:val="single" w:sz="4" w:space="0" w:color="000000"/>
            </w:tcBorders>
            <w:shd w:val="clear" w:color="auto" w:fill="auto"/>
          </w:tcPr>
          <w:p w:rsidR="00CB7F93" w:rsidRPr="00D55B6D" w:rsidRDefault="00CB7F93" w:rsidP="00CB7F93">
            <w:pPr>
              <w:rPr>
                <w:rFonts w:cs="Arial"/>
                <w:sz w:val="20"/>
                <w:szCs w:val="20"/>
              </w:rPr>
            </w:pPr>
            <w:r w:rsidRPr="00D55B6D">
              <w:rPr>
                <w:rFonts w:cs="Arial"/>
                <w:sz w:val="20"/>
                <w:szCs w:val="20"/>
              </w:rPr>
              <w:t xml:space="preserve">Справка о наличии </w:t>
            </w:r>
            <w:proofErr w:type="spellStart"/>
            <w:r w:rsidRPr="00D55B6D">
              <w:rPr>
                <w:rFonts w:cs="Arial"/>
                <w:sz w:val="20"/>
                <w:szCs w:val="20"/>
              </w:rPr>
              <w:t>мед</w:t>
            </w:r>
            <w:proofErr w:type="gramStart"/>
            <w:r w:rsidRPr="00D55B6D">
              <w:rPr>
                <w:rFonts w:cs="Arial"/>
                <w:sz w:val="20"/>
                <w:szCs w:val="20"/>
              </w:rPr>
              <w:t>.с</w:t>
            </w:r>
            <w:proofErr w:type="gramEnd"/>
            <w:r w:rsidRPr="00D55B6D">
              <w:rPr>
                <w:rFonts w:cs="Arial"/>
                <w:sz w:val="20"/>
                <w:szCs w:val="20"/>
              </w:rPr>
              <w:t>лужбы</w:t>
            </w:r>
            <w:proofErr w:type="spellEnd"/>
            <w:r w:rsidRPr="00D55B6D">
              <w:rPr>
                <w:rFonts w:cs="Arial"/>
                <w:sz w:val="20"/>
                <w:szCs w:val="20"/>
              </w:rPr>
              <w:t xml:space="preserve">  или гарантийное письмо за подписью руководителя о заключении договора </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7F6532"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E27382"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5.6</w:t>
            </w:r>
          </w:p>
        </w:tc>
        <w:tc>
          <w:tcPr>
            <w:tcW w:w="3618" w:type="dxa"/>
            <w:tcBorders>
              <w:top w:val="single" w:sz="4" w:space="0" w:color="000000"/>
              <w:left w:val="single" w:sz="4" w:space="0" w:color="000000"/>
              <w:bottom w:val="single" w:sz="4" w:space="0" w:color="000000"/>
            </w:tcBorders>
            <w:shd w:val="clear" w:color="auto" w:fill="auto"/>
          </w:tcPr>
          <w:p w:rsidR="00CB7F93" w:rsidRPr="00CB7F93" w:rsidRDefault="007F6532" w:rsidP="00CB7F93">
            <w:pPr>
              <w:jc w:val="both"/>
              <w:rPr>
                <w:rFonts w:cs="Arial"/>
                <w:sz w:val="20"/>
                <w:szCs w:val="20"/>
              </w:rPr>
            </w:pPr>
            <w:r>
              <w:rPr>
                <w:rFonts w:cs="Arial"/>
                <w:sz w:val="20"/>
                <w:szCs w:val="20"/>
              </w:rPr>
              <w:t>- о</w:t>
            </w:r>
            <w:r w:rsidR="00CB7F93" w:rsidRPr="00CB7F93">
              <w:rPr>
                <w:rFonts w:cs="Arial"/>
                <w:sz w:val="20"/>
                <w:szCs w:val="20"/>
              </w:rPr>
              <w:t>рганизация и проведение медицинских осмотров привлекаемого персонала.</w:t>
            </w:r>
          </w:p>
        </w:tc>
        <w:tc>
          <w:tcPr>
            <w:tcW w:w="3003" w:type="dxa"/>
            <w:tcBorders>
              <w:top w:val="single" w:sz="4" w:space="0" w:color="000000"/>
              <w:left w:val="single" w:sz="4" w:space="0" w:color="000000"/>
              <w:bottom w:val="single" w:sz="4" w:space="0" w:color="000000"/>
            </w:tcBorders>
            <w:shd w:val="clear" w:color="auto" w:fill="auto"/>
          </w:tcPr>
          <w:p w:rsidR="00CB7F93" w:rsidRPr="00D55B6D" w:rsidRDefault="00CB7F93" w:rsidP="00CB7F93">
            <w:pPr>
              <w:rPr>
                <w:rFonts w:cs="Arial"/>
                <w:sz w:val="20"/>
                <w:szCs w:val="20"/>
              </w:rPr>
            </w:pPr>
            <w:r w:rsidRPr="00D55B6D">
              <w:rPr>
                <w:rFonts w:cs="Arial"/>
                <w:sz w:val="20"/>
                <w:szCs w:val="20"/>
              </w:rPr>
              <w:t>Копии документов, подтверждающих наличие договорных отношений, графиков, перечней и заключительных актов</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577F5D"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E27382"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5.7</w:t>
            </w:r>
          </w:p>
        </w:tc>
        <w:tc>
          <w:tcPr>
            <w:tcW w:w="3618" w:type="dxa"/>
            <w:tcBorders>
              <w:top w:val="single" w:sz="4" w:space="0" w:color="000000"/>
              <w:left w:val="single" w:sz="4" w:space="0" w:color="000000"/>
              <w:bottom w:val="single" w:sz="4" w:space="0" w:color="000000"/>
            </w:tcBorders>
            <w:shd w:val="clear" w:color="auto" w:fill="auto"/>
          </w:tcPr>
          <w:p w:rsidR="00CB7F93" w:rsidRPr="00CB7F93" w:rsidRDefault="007F6532" w:rsidP="00CB7F93">
            <w:pPr>
              <w:jc w:val="both"/>
              <w:rPr>
                <w:rFonts w:cs="Arial"/>
                <w:sz w:val="20"/>
                <w:szCs w:val="20"/>
              </w:rPr>
            </w:pPr>
            <w:r>
              <w:rPr>
                <w:rFonts w:cs="Arial"/>
                <w:sz w:val="20"/>
                <w:szCs w:val="20"/>
              </w:rPr>
              <w:t>- о</w:t>
            </w:r>
            <w:r w:rsidR="00CB7F93" w:rsidRPr="00CB7F93">
              <w:rPr>
                <w:rFonts w:cs="Arial"/>
                <w:sz w:val="20"/>
                <w:szCs w:val="20"/>
              </w:rPr>
              <w:t>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3" w:type="dxa"/>
            <w:tcBorders>
              <w:top w:val="single" w:sz="4" w:space="0" w:color="000000"/>
              <w:left w:val="single" w:sz="4" w:space="0" w:color="000000"/>
              <w:bottom w:val="single" w:sz="4" w:space="0" w:color="000000"/>
            </w:tcBorders>
            <w:shd w:val="clear" w:color="auto" w:fill="auto"/>
          </w:tcPr>
          <w:p w:rsidR="00CB7F93" w:rsidRPr="00D55B6D" w:rsidRDefault="00CB7F93" w:rsidP="00CB7F93">
            <w:pPr>
              <w:rPr>
                <w:rFonts w:cs="Arial"/>
                <w:sz w:val="20"/>
                <w:szCs w:val="20"/>
              </w:rPr>
            </w:pPr>
            <w:r w:rsidRPr="00D55B6D">
              <w:rPr>
                <w:rFonts w:cs="Arial"/>
                <w:sz w:val="20"/>
                <w:szCs w:val="20"/>
              </w:rPr>
              <w:t>Копии документов, подтверждающих проведение проверок, их графиков,  актов по итогам проверок.</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E364A4"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E77012"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eastAsia="Calibri" w:cs="Arial"/>
                <w:sz w:val="20"/>
                <w:szCs w:val="20"/>
              </w:rPr>
            </w:pPr>
            <w:r w:rsidRPr="00CB7F93">
              <w:rPr>
                <w:rFonts w:cs="Arial"/>
                <w:sz w:val="20"/>
                <w:szCs w:val="20"/>
              </w:rPr>
              <w:t>Требования по сварочным работам:</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eastAsia="Calibri"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6.1</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jc w:val="both"/>
              <w:rPr>
                <w:rFonts w:cs="Arial"/>
                <w:sz w:val="20"/>
                <w:szCs w:val="20"/>
              </w:rPr>
            </w:pPr>
            <w:r>
              <w:rPr>
                <w:rFonts w:cs="Arial"/>
                <w:sz w:val="20"/>
                <w:szCs w:val="20"/>
              </w:rPr>
              <w:t>- н</w:t>
            </w:r>
            <w:r w:rsidR="00CB7F93" w:rsidRPr="00CB7F93">
              <w:rPr>
                <w:rFonts w:cs="Arial"/>
                <w:sz w:val="20"/>
                <w:szCs w:val="20"/>
              </w:rPr>
              <w:t xml:space="preserve">аличие у организации «Свидетельства о </w:t>
            </w:r>
            <w:r w:rsidR="00CB7F93" w:rsidRPr="00CB7F93">
              <w:rPr>
                <w:rFonts w:cs="Arial"/>
                <w:sz w:val="20"/>
                <w:szCs w:val="20"/>
              </w:rPr>
              <w:lastRenderedPageBreak/>
              <w:t>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 сталь 20, 15Х5М,</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jc w:val="both"/>
              <w:rPr>
                <w:rFonts w:cs="Arial"/>
                <w:sz w:val="20"/>
                <w:szCs w:val="20"/>
              </w:rPr>
            </w:pPr>
            <w:r w:rsidRPr="00D55B6D">
              <w:rPr>
                <w:rFonts w:cs="Arial"/>
                <w:sz w:val="20"/>
                <w:szCs w:val="20"/>
              </w:rPr>
              <w:lastRenderedPageBreak/>
              <w:t xml:space="preserve">Копии отчетов о прохождении сварщиками </w:t>
            </w:r>
            <w:r w:rsidRPr="00D55B6D">
              <w:rPr>
                <w:rFonts w:cs="Arial"/>
                <w:sz w:val="20"/>
                <w:szCs w:val="20"/>
              </w:rPr>
              <w:lastRenderedPageBreak/>
              <w:t>аттестации, копий аттестационных удостоверений сварщиков, копии Свидетельств о производственной аттестации технологии сварки</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E364A4" w:rsidP="00CB7F93">
            <w:pPr>
              <w:rPr>
                <w:rFonts w:cs="Arial"/>
                <w:sz w:val="20"/>
                <w:szCs w:val="20"/>
              </w:rPr>
            </w:pPr>
            <w:r>
              <w:rPr>
                <w:rFonts w:cs="Arial"/>
                <w:sz w:val="20"/>
                <w:szCs w:val="20"/>
              </w:rPr>
              <w:lastRenderedPageBreak/>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lastRenderedPageBreak/>
              <w:t>6.2</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7F6532" w:rsidP="00CB7F93">
            <w:pPr>
              <w:jc w:val="both"/>
              <w:rPr>
                <w:rFonts w:cs="Arial"/>
                <w:sz w:val="20"/>
                <w:szCs w:val="20"/>
              </w:rPr>
            </w:pPr>
            <w:r>
              <w:rPr>
                <w:rFonts w:cs="Arial"/>
                <w:sz w:val="20"/>
                <w:szCs w:val="20"/>
              </w:rPr>
              <w:t>- н</w:t>
            </w:r>
            <w:r w:rsidR="00CB7F93" w:rsidRPr="00CB7F93">
              <w:rPr>
                <w:rFonts w:cs="Arial"/>
                <w:sz w:val="20"/>
                <w:szCs w:val="20"/>
              </w:rPr>
              <w:t>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jc w:val="both"/>
              <w:rPr>
                <w:rFonts w:cs="Arial"/>
                <w:sz w:val="20"/>
                <w:szCs w:val="20"/>
              </w:rPr>
            </w:pPr>
            <w:r w:rsidRPr="00D55B6D">
              <w:rPr>
                <w:rFonts w:cs="Arial"/>
                <w:sz w:val="20"/>
                <w:szCs w:val="20"/>
              </w:rPr>
              <w:t>копии Свидетельств об аттестации сварочного оборудования.    Справка о наличии производственных мощностей (Форма 9).</w:t>
            </w:r>
          </w:p>
          <w:p w:rsidR="00CB7F93" w:rsidRPr="00D55B6D" w:rsidRDefault="00CB7F93" w:rsidP="00CB7F93">
            <w:pPr>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xml:space="preserve"> 3 и более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6.3</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2160B5" w:rsidP="00CB7F93">
            <w:pPr>
              <w:jc w:val="both"/>
              <w:rPr>
                <w:rFonts w:cs="Arial"/>
                <w:sz w:val="20"/>
                <w:szCs w:val="20"/>
              </w:rPr>
            </w:pPr>
            <w:r>
              <w:rPr>
                <w:rFonts w:cs="Arial"/>
                <w:sz w:val="20"/>
                <w:szCs w:val="20"/>
              </w:rPr>
              <w:t>- н</w:t>
            </w:r>
            <w:r w:rsidR="00CB7F93" w:rsidRPr="00CB7F93">
              <w:rPr>
                <w:rFonts w:cs="Arial"/>
                <w:sz w:val="20"/>
                <w:szCs w:val="20"/>
              </w:rPr>
              <w:t xml:space="preserve">аличие в собственности или в аренде  </w:t>
            </w:r>
            <w:proofErr w:type="gramStart"/>
            <w:r w:rsidR="00CB7F93" w:rsidRPr="00CB7F93">
              <w:rPr>
                <w:rFonts w:cs="Arial"/>
                <w:sz w:val="20"/>
                <w:szCs w:val="20"/>
              </w:rPr>
              <w:t>исправных</w:t>
            </w:r>
            <w:proofErr w:type="gramEnd"/>
            <w:r w:rsidR="00CB7F93" w:rsidRPr="00CB7F93">
              <w:rPr>
                <w:rFonts w:cs="Arial"/>
                <w:sz w:val="20"/>
                <w:szCs w:val="20"/>
              </w:rPr>
              <w:t xml:space="preserve"> </w:t>
            </w:r>
            <w:proofErr w:type="spellStart"/>
            <w:r w:rsidR="00CB7F93" w:rsidRPr="00CB7F93">
              <w:rPr>
                <w:rFonts w:cs="Arial"/>
                <w:sz w:val="20"/>
                <w:szCs w:val="20"/>
              </w:rPr>
              <w:t>термопеналов</w:t>
            </w:r>
            <w:proofErr w:type="spellEnd"/>
          </w:p>
        </w:tc>
        <w:tc>
          <w:tcPr>
            <w:tcW w:w="3003" w:type="dxa"/>
            <w:vMerge w:val="restart"/>
            <w:tcBorders>
              <w:top w:val="single" w:sz="4" w:space="0" w:color="000000"/>
              <w:left w:val="single" w:sz="4" w:space="0" w:color="000000"/>
            </w:tcBorders>
            <w:shd w:val="clear" w:color="auto" w:fill="auto"/>
            <w:vAlign w:val="center"/>
          </w:tcPr>
          <w:p w:rsidR="00CB7F93" w:rsidRPr="00D55B6D" w:rsidRDefault="00CB7F93" w:rsidP="00CB7F93">
            <w:pPr>
              <w:jc w:val="both"/>
              <w:rPr>
                <w:rFonts w:cs="Arial"/>
                <w:sz w:val="20"/>
                <w:szCs w:val="20"/>
              </w:rPr>
            </w:pPr>
            <w:r w:rsidRPr="00D55B6D">
              <w:rPr>
                <w:rFonts w:cs="Arial"/>
                <w:sz w:val="20"/>
                <w:szCs w:val="20"/>
              </w:rPr>
              <w:t>Справка о наличии производственных мощностей (Форма 9).</w:t>
            </w:r>
          </w:p>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xml:space="preserve"> 1 и более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6.4</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2160B5" w:rsidP="00CB7F93">
            <w:pPr>
              <w:jc w:val="both"/>
              <w:rPr>
                <w:rFonts w:cs="Arial"/>
                <w:sz w:val="20"/>
                <w:szCs w:val="20"/>
              </w:rPr>
            </w:pPr>
            <w:r>
              <w:rPr>
                <w:rFonts w:cs="Arial"/>
                <w:sz w:val="20"/>
                <w:szCs w:val="20"/>
              </w:rPr>
              <w:t>- н</w:t>
            </w:r>
            <w:r w:rsidR="00CB7F93" w:rsidRPr="00CB7F93">
              <w:rPr>
                <w:rFonts w:cs="Arial"/>
                <w:sz w:val="20"/>
                <w:szCs w:val="20"/>
              </w:rPr>
              <w:t>аличие в собственности или в аренде  у организации  печей для прокаливания электродов,</w:t>
            </w:r>
          </w:p>
        </w:tc>
        <w:tc>
          <w:tcPr>
            <w:tcW w:w="3003" w:type="dxa"/>
            <w:vMerge/>
            <w:tcBorders>
              <w:left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jc w:val="both"/>
              <w:rPr>
                <w:rFonts w:cs="Arial"/>
                <w:sz w:val="20"/>
                <w:szCs w:val="20"/>
              </w:rPr>
            </w:pPr>
            <w:r w:rsidRPr="00CB7F93">
              <w:rPr>
                <w:rFonts w:cs="Arial"/>
                <w:sz w:val="20"/>
                <w:szCs w:val="20"/>
              </w:rPr>
              <w:t xml:space="preserve"> 1 и более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6.5</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2160B5" w:rsidP="00CB7F93">
            <w:pPr>
              <w:autoSpaceDE w:val="0"/>
              <w:jc w:val="both"/>
              <w:rPr>
                <w:rFonts w:cs="Arial"/>
                <w:sz w:val="20"/>
                <w:szCs w:val="20"/>
              </w:rPr>
            </w:pPr>
            <w:r>
              <w:rPr>
                <w:rFonts w:cs="Arial"/>
                <w:sz w:val="20"/>
                <w:szCs w:val="20"/>
              </w:rPr>
              <w:t>- н</w:t>
            </w:r>
            <w:r w:rsidR="00CB7F93" w:rsidRPr="00CB7F93">
              <w:rPr>
                <w:rFonts w:cs="Arial"/>
                <w:sz w:val="20"/>
                <w:szCs w:val="20"/>
              </w:rPr>
              <w:t xml:space="preserve">аличие в собственности или аренде </w:t>
            </w:r>
            <w:proofErr w:type="spellStart"/>
            <w:r w:rsidR="00CB7F93" w:rsidRPr="00CB7F93">
              <w:rPr>
                <w:rFonts w:cs="Arial"/>
                <w:sz w:val="20"/>
                <w:szCs w:val="20"/>
              </w:rPr>
              <w:t>термопостов</w:t>
            </w:r>
            <w:proofErr w:type="spellEnd"/>
            <w:r w:rsidR="00CB7F93" w:rsidRPr="00CB7F93">
              <w:rPr>
                <w:rFonts w:cs="Arial"/>
                <w:sz w:val="20"/>
                <w:szCs w:val="20"/>
              </w:rPr>
              <w:t xml:space="preserve"> для термообработки сварных швов,</w:t>
            </w:r>
          </w:p>
        </w:tc>
        <w:tc>
          <w:tcPr>
            <w:tcW w:w="3003" w:type="dxa"/>
            <w:tcBorders>
              <w:left w:val="single" w:sz="4" w:space="0" w:color="000000"/>
            </w:tcBorders>
            <w:shd w:val="clear" w:color="auto" w:fill="auto"/>
            <w:vAlign w:val="center"/>
          </w:tcPr>
          <w:p w:rsidR="00CB7F93" w:rsidRPr="00D55B6D" w:rsidRDefault="00CB7F93" w:rsidP="00CB7F93">
            <w:pPr>
              <w:autoSpaceDE w:val="0"/>
              <w:ind w:left="34"/>
              <w:jc w:val="both"/>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proofErr w:type="spellStart"/>
            <w:r w:rsidRPr="00CB7F93">
              <w:rPr>
                <w:rFonts w:cs="Arial"/>
                <w:sz w:val="20"/>
                <w:szCs w:val="20"/>
              </w:rPr>
              <w:t>компл</w:t>
            </w:r>
            <w:proofErr w:type="spellEnd"/>
            <w:r w:rsidRPr="00CB7F93">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highlight w:val="yellow"/>
              </w:rPr>
            </w:pPr>
            <w:r w:rsidRPr="00CB7F93">
              <w:rPr>
                <w:rFonts w:cs="Arial"/>
                <w:sz w:val="20"/>
                <w:szCs w:val="20"/>
              </w:rPr>
              <w:t>1 и более</w:t>
            </w:r>
          </w:p>
        </w:tc>
      </w:tr>
      <w:tr w:rsidR="00CB7F93" w:rsidRPr="00890F1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eastAsia="Calibri" w:cs="Arial"/>
                <w:sz w:val="20"/>
                <w:szCs w:val="20"/>
              </w:rPr>
            </w:pPr>
            <w:r w:rsidRPr="00CB7F93">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CB7F93">
            <w:pPr>
              <w:rPr>
                <w:rFonts w:eastAsia="Calibri"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p>
        </w:tc>
      </w:tr>
      <w:tr w:rsidR="00CB7F93" w:rsidRPr="00656568"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7.1</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грузовой транспортной техники для перевозки оборудования, запчастей, материалов,</w:t>
            </w:r>
          </w:p>
        </w:tc>
        <w:tc>
          <w:tcPr>
            <w:tcW w:w="3003" w:type="dxa"/>
            <w:tcBorders>
              <w:top w:val="single" w:sz="4" w:space="0" w:color="000000"/>
              <w:left w:val="single" w:sz="4" w:space="0" w:color="000000"/>
              <w:bottom w:val="single" w:sz="4" w:space="0" w:color="000000"/>
            </w:tcBorders>
            <w:shd w:val="clear" w:color="auto" w:fill="auto"/>
            <w:vAlign w:val="center"/>
          </w:tcPr>
          <w:p w:rsidR="00CB7F93" w:rsidRPr="00D55B6D" w:rsidRDefault="00CB7F93" w:rsidP="00160D5A">
            <w:pPr>
              <w:rPr>
                <w:rFonts w:cs="Arial"/>
                <w:sz w:val="20"/>
                <w:szCs w:val="20"/>
              </w:rPr>
            </w:pPr>
            <w:r w:rsidRPr="00D55B6D">
              <w:rPr>
                <w:rFonts w:cs="Arial"/>
                <w:sz w:val="20"/>
                <w:szCs w:val="20"/>
              </w:rPr>
              <w:t>Справка о наличии производственных мощностей (Форма 9).</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160D5A" w:rsidP="00CB7F93">
            <w:pPr>
              <w:rPr>
                <w:rFonts w:cs="Arial"/>
                <w:sz w:val="20"/>
                <w:szCs w:val="20"/>
              </w:rPr>
            </w:pPr>
            <w:r>
              <w:rPr>
                <w:rFonts w:cs="Arial"/>
                <w:sz w:val="20"/>
                <w:szCs w:val="20"/>
              </w:rPr>
              <w:t>е</w:t>
            </w:r>
            <w:r w:rsidR="00CB7F93" w:rsidRPr="00CB7F93">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4 и более</w:t>
            </w:r>
          </w:p>
        </w:tc>
      </w:tr>
      <w:tr w:rsidR="00CB7F93" w:rsidRPr="009571D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t>7.</w:t>
            </w:r>
            <w:r w:rsidR="00160D5A">
              <w:rPr>
                <w:rFonts w:cs="Arial"/>
                <w:sz w:val="20"/>
                <w:szCs w:val="20"/>
              </w:rPr>
              <w:t>2</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jc w:val="both"/>
              <w:rPr>
                <w:rFonts w:cs="Arial"/>
                <w:sz w:val="20"/>
                <w:szCs w:val="20"/>
              </w:rPr>
            </w:pPr>
            <w:r w:rsidRPr="00CB7F93">
              <w:rPr>
                <w:rFonts w:cs="Arial"/>
                <w:sz w:val="20"/>
                <w:szCs w:val="20"/>
              </w:rPr>
              <w:t xml:space="preserve">- обеспеченность транспорта, предназначенного для перевозки работников (в т.ч. легкового) системами </w:t>
            </w:r>
            <w:proofErr w:type="spellStart"/>
            <w:r w:rsidRPr="00CB7F93">
              <w:rPr>
                <w:rFonts w:cs="Arial"/>
                <w:sz w:val="20"/>
                <w:szCs w:val="20"/>
              </w:rPr>
              <w:t>видеорегистрации</w:t>
            </w:r>
            <w:proofErr w:type="spellEnd"/>
            <w:r w:rsidRPr="00CB7F93">
              <w:rPr>
                <w:rFonts w:cs="Arial"/>
                <w:sz w:val="20"/>
                <w:szCs w:val="20"/>
              </w:rPr>
              <w:t>,</w:t>
            </w:r>
          </w:p>
        </w:tc>
        <w:tc>
          <w:tcPr>
            <w:tcW w:w="3003" w:type="dxa"/>
            <w:tcBorders>
              <w:left w:val="single" w:sz="4" w:space="0" w:color="000000"/>
              <w:bottom w:val="single" w:sz="4" w:space="0" w:color="auto"/>
            </w:tcBorders>
            <w:shd w:val="clear" w:color="auto" w:fill="auto"/>
            <w:vAlign w:val="center"/>
          </w:tcPr>
          <w:p w:rsidR="00CB7F93" w:rsidRPr="00D55B6D" w:rsidRDefault="00CB7F93" w:rsidP="00CB7F93">
            <w:pPr>
              <w:rPr>
                <w:rFonts w:cs="Arial"/>
                <w:sz w:val="20"/>
                <w:szCs w:val="20"/>
              </w:rPr>
            </w:pPr>
            <w:r w:rsidRPr="00D55B6D">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9571D3" w:rsidTr="00CB7F93">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t>7.</w:t>
            </w:r>
            <w:r w:rsidR="00160D5A">
              <w:rPr>
                <w:rFonts w:cs="Arial"/>
                <w:sz w:val="20"/>
                <w:szCs w:val="20"/>
              </w:rPr>
              <w:t>3</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оснащение ремнями безопасности транспортных средств (где это предусмотрено конструкцией ТС),</w:t>
            </w:r>
          </w:p>
        </w:tc>
        <w:tc>
          <w:tcPr>
            <w:tcW w:w="3003" w:type="dxa"/>
            <w:tcBorders>
              <w:top w:val="single" w:sz="4" w:space="0" w:color="auto"/>
              <w:left w:val="single" w:sz="4" w:space="0" w:color="000000"/>
              <w:bottom w:val="single" w:sz="4" w:space="0" w:color="auto"/>
            </w:tcBorders>
            <w:shd w:val="clear" w:color="auto" w:fill="auto"/>
            <w:vAlign w:val="center"/>
          </w:tcPr>
          <w:p w:rsidR="00CB7F93" w:rsidRPr="00D55B6D" w:rsidRDefault="00CB7F93" w:rsidP="00160D5A">
            <w:pPr>
              <w:rPr>
                <w:rFonts w:cs="Arial"/>
                <w:sz w:val="20"/>
                <w:szCs w:val="20"/>
              </w:rPr>
            </w:pPr>
            <w:r w:rsidRPr="00D55B6D">
              <w:rPr>
                <w:rFonts w:cs="Arial"/>
                <w:sz w:val="20"/>
                <w:szCs w:val="20"/>
              </w:rPr>
              <w:t>Справка о наличии производственных мощностей (Форма 9).</w:t>
            </w:r>
          </w:p>
        </w:tc>
        <w:tc>
          <w:tcPr>
            <w:tcW w:w="1391" w:type="dxa"/>
            <w:tcBorders>
              <w:top w:val="single" w:sz="4" w:space="0" w:color="000000"/>
              <w:left w:val="single" w:sz="4" w:space="0" w:color="000000"/>
              <w:bottom w:val="single" w:sz="4" w:space="0" w:color="000000"/>
            </w:tcBorders>
            <w:shd w:val="clear" w:color="auto" w:fill="auto"/>
          </w:tcPr>
          <w:p w:rsidR="00CB7F93" w:rsidRPr="00CB7F93" w:rsidRDefault="00160D5A" w:rsidP="00CB7F93">
            <w:pPr>
              <w:rPr>
                <w:rFonts w:cs="Arial"/>
                <w:sz w:val="20"/>
                <w:szCs w:val="20"/>
              </w:rPr>
            </w:pPr>
            <w:r>
              <w:rPr>
                <w:rFonts w:cs="Arial"/>
                <w:sz w:val="20"/>
                <w:szCs w:val="20"/>
              </w:rPr>
              <w:t>н</w:t>
            </w:r>
            <w:r w:rsidR="00CB7F93" w:rsidRPr="00CB7F93">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B7F93" w:rsidRPr="00CB7F93" w:rsidRDefault="00CB7F93" w:rsidP="00CB7F93">
            <w:pPr>
              <w:rPr>
                <w:rFonts w:cs="Arial"/>
                <w:sz w:val="20"/>
                <w:szCs w:val="20"/>
              </w:rPr>
            </w:pPr>
            <w:r w:rsidRPr="00CB7F93">
              <w:rPr>
                <w:rFonts w:cs="Arial"/>
                <w:sz w:val="20"/>
                <w:szCs w:val="20"/>
              </w:rPr>
              <w:t>наличие</w:t>
            </w:r>
          </w:p>
        </w:tc>
      </w:tr>
      <w:tr w:rsidR="00CB7F93" w:rsidRPr="00656568"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t>7.</w:t>
            </w:r>
            <w:r w:rsidR="00160D5A">
              <w:rPr>
                <w:rFonts w:cs="Arial"/>
                <w:sz w:val="20"/>
                <w:szCs w:val="20"/>
              </w:rPr>
              <w:t>4</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передвижных компрессоров,</w:t>
            </w:r>
          </w:p>
        </w:tc>
        <w:tc>
          <w:tcPr>
            <w:tcW w:w="3003" w:type="dxa"/>
            <w:tcBorders>
              <w:top w:val="single" w:sz="4" w:space="0" w:color="auto"/>
              <w:left w:val="single" w:sz="4" w:space="0" w:color="000000"/>
            </w:tcBorders>
            <w:shd w:val="clear" w:color="auto" w:fill="auto"/>
          </w:tcPr>
          <w:p w:rsidR="00CB7F93" w:rsidRPr="00D55B6D"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160D5A" w:rsidP="00CB7F93">
            <w:pPr>
              <w:rPr>
                <w:rFonts w:cs="Arial"/>
                <w:sz w:val="20"/>
                <w:szCs w:val="20"/>
              </w:rPr>
            </w:pPr>
            <w:r>
              <w:rPr>
                <w:rFonts w:cs="Arial"/>
                <w:sz w:val="20"/>
                <w:szCs w:val="20"/>
              </w:rPr>
              <w:t>е</w:t>
            </w:r>
            <w:r w:rsidR="00CB7F93" w:rsidRPr="00CB7F93">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2 и более</w:t>
            </w:r>
          </w:p>
        </w:tc>
      </w:tr>
      <w:tr w:rsidR="00CB7F9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t>7.</w:t>
            </w:r>
            <w:r w:rsidR="00160D5A">
              <w:rPr>
                <w:rFonts w:cs="Arial"/>
                <w:sz w:val="20"/>
                <w:szCs w:val="20"/>
              </w:rPr>
              <w:t>5</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3003" w:type="dxa"/>
            <w:vMerge w:val="restart"/>
            <w:tcBorders>
              <w:left w:val="single" w:sz="4" w:space="0" w:color="000000"/>
              <w:bottom w:val="single" w:sz="4" w:space="0" w:color="auto"/>
            </w:tcBorders>
            <w:shd w:val="clear" w:color="auto" w:fill="auto"/>
          </w:tcPr>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p>
          <w:p w:rsidR="00CB7F93" w:rsidRPr="00D55B6D" w:rsidRDefault="00CB7F93" w:rsidP="00CB7F93">
            <w:pPr>
              <w:rPr>
                <w:rFonts w:cs="Arial"/>
                <w:sz w:val="20"/>
                <w:szCs w:val="20"/>
              </w:rPr>
            </w:pPr>
            <w:r w:rsidRPr="00D55B6D">
              <w:rPr>
                <w:rFonts w:cs="Arial"/>
                <w:sz w:val="20"/>
                <w:szCs w:val="20"/>
              </w:rPr>
              <w:t xml:space="preserve">Справка о наличии производственных мощностей (Форма 9).  Для грузоподъемной техники, автовышек, обязательно приложить копии документов, </w:t>
            </w:r>
            <w:proofErr w:type="gramStart"/>
            <w:r w:rsidRPr="00D55B6D">
              <w:rPr>
                <w:rFonts w:cs="Arial"/>
                <w:sz w:val="20"/>
                <w:szCs w:val="20"/>
              </w:rPr>
              <w:t>подтверждающего</w:t>
            </w:r>
            <w:proofErr w:type="gramEnd"/>
            <w:r w:rsidRPr="00D55B6D">
              <w:rPr>
                <w:rFonts w:cs="Arial"/>
                <w:sz w:val="20"/>
                <w:szCs w:val="20"/>
              </w:rPr>
              <w:t xml:space="preserve"> собственность либо аренду данной техники.</w:t>
            </w: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proofErr w:type="spellStart"/>
            <w:r>
              <w:rPr>
                <w:rFonts w:cs="Arial"/>
                <w:sz w:val="20"/>
                <w:szCs w:val="20"/>
              </w:rPr>
              <w:lastRenderedPageBreak/>
              <w:t>к</w:t>
            </w:r>
            <w:r w:rsidR="00CB7F93" w:rsidRPr="00CB7F93">
              <w:rPr>
                <w:rFonts w:cs="Arial"/>
                <w:sz w:val="20"/>
                <w:szCs w:val="20"/>
              </w:rPr>
              <w:t>омпл</w:t>
            </w:r>
            <w:proofErr w:type="spellEnd"/>
            <w:r w:rsidR="00CB7F93" w:rsidRPr="00CB7F93">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10 и более</w:t>
            </w:r>
          </w:p>
        </w:tc>
      </w:tr>
      <w:tr w:rsidR="00CB7F93" w:rsidRPr="00232DB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t>7.</w:t>
            </w:r>
            <w:r w:rsidR="00160D5A">
              <w:rPr>
                <w:rFonts w:cs="Arial"/>
                <w:sz w:val="20"/>
                <w:szCs w:val="20"/>
              </w:rPr>
              <w:t>6</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xml:space="preserve">- наличие в собственности или в аренде гидравлического динамометрического ключа различной мощности (от 2000 до </w:t>
            </w:r>
            <w:r w:rsidRPr="00CB7F93">
              <w:rPr>
                <w:rFonts w:cs="Arial"/>
                <w:sz w:val="20"/>
                <w:szCs w:val="20"/>
              </w:rPr>
              <w:lastRenderedPageBreak/>
              <w:t xml:space="preserve">20000 Нм), </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proofErr w:type="spellStart"/>
            <w:r>
              <w:rPr>
                <w:rFonts w:cs="Arial"/>
                <w:sz w:val="20"/>
                <w:szCs w:val="20"/>
              </w:rPr>
              <w:t>к</w:t>
            </w:r>
            <w:r w:rsidR="00CB7F93" w:rsidRPr="00CB7F93">
              <w:rPr>
                <w:rFonts w:cs="Arial"/>
                <w:sz w:val="20"/>
                <w:szCs w:val="20"/>
              </w:rPr>
              <w:t>омпл</w:t>
            </w:r>
            <w:proofErr w:type="spellEnd"/>
            <w:r w:rsidR="00CB7F93" w:rsidRPr="00CB7F93">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 и более</w:t>
            </w:r>
          </w:p>
        </w:tc>
      </w:tr>
      <w:tr w:rsidR="00CB7F93" w:rsidRPr="00232DB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160D5A">
            <w:pPr>
              <w:rPr>
                <w:rFonts w:cs="Arial"/>
                <w:sz w:val="20"/>
                <w:szCs w:val="20"/>
              </w:rPr>
            </w:pPr>
            <w:r w:rsidRPr="00CB7F93">
              <w:rPr>
                <w:rFonts w:cs="Arial"/>
                <w:sz w:val="20"/>
                <w:szCs w:val="20"/>
              </w:rPr>
              <w:lastRenderedPageBreak/>
              <w:t>7.</w:t>
            </w:r>
            <w:r w:rsidR="00160D5A">
              <w:rPr>
                <w:rFonts w:cs="Arial"/>
                <w:sz w:val="20"/>
                <w:szCs w:val="20"/>
              </w:rPr>
              <w:t>7</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proofErr w:type="spellStart"/>
            <w:r>
              <w:rPr>
                <w:rFonts w:cs="Arial"/>
                <w:sz w:val="20"/>
                <w:szCs w:val="20"/>
              </w:rPr>
              <w:t>к</w:t>
            </w:r>
            <w:r w:rsidR="00CB7F93" w:rsidRPr="00CB7F93">
              <w:rPr>
                <w:rFonts w:cs="Arial"/>
                <w:sz w:val="20"/>
                <w:szCs w:val="20"/>
              </w:rPr>
              <w:t>омпл</w:t>
            </w:r>
            <w:proofErr w:type="spellEnd"/>
            <w:r w:rsidR="00CB7F93" w:rsidRPr="00CB7F93">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 и более</w:t>
            </w:r>
          </w:p>
        </w:tc>
      </w:tr>
      <w:tr w:rsidR="00CB7F93" w:rsidRPr="00232DB5"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7.6</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xml:space="preserve">- наличие в собственности гидравлических и механических </w:t>
            </w:r>
            <w:proofErr w:type="spellStart"/>
            <w:r w:rsidRPr="00CB7F93">
              <w:rPr>
                <w:rFonts w:cs="Arial"/>
                <w:sz w:val="20"/>
                <w:szCs w:val="20"/>
              </w:rPr>
              <w:t>разгонщиков</w:t>
            </w:r>
            <w:proofErr w:type="spellEnd"/>
            <w:r w:rsidRPr="00CB7F93">
              <w:rPr>
                <w:rFonts w:cs="Arial"/>
                <w:sz w:val="20"/>
                <w:szCs w:val="20"/>
              </w:rPr>
              <w:t xml:space="preserve"> фланцев клинового или ступенчатого типа,</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proofErr w:type="spellStart"/>
            <w:r>
              <w:rPr>
                <w:rFonts w:cs="Arial"/>
                <w:sz w:val="20"/>
                <w:szCs w:val="20"/>
              </w:rPr>
              <w:t>к</w:t>
            </w:r>
            <w:r w:rsidR="00CB7F93" w:rsidRPr="00CB7F93">
              <w:rPr>
                <w:rFonts w:cs="Arial"/>
                <w:sz w:val="20"/>
                <w:szCs w:val="20"/>
              </w:rPr>
              <w:t>омпл</w:t>
            </w:r>
            <w:proofErr w:type="spellEnd"/>
            <w:r w:rsidR="00CB7F93" w:rsidRPr="00CB7F93">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3 и более</w:t>
            </w:r>
          </w:p>
        </w:tc>
      </w:tr>
      <w:tr w:rsidR="00CB7F9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7.7</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в собственности исправных лебедок и талей,</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r>
              <w:rPr>
                <w:rFonts w:cs="Arial"/>
                <w:sz w:val="20"/>
                <w:szCs w:val="20"/>
              </w:rPr>
              <w:t>ш</w:t>
            </w:r>
            <w:r w:rsidR="00CB7F93" w:rsidRPr="00CB7F93">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 и более</w:t>
            </w:r>
          </w:p>
        </w:tc>
      </w:tr>
      <w:tr w:rsidR="00CB7F93"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7.8</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наличие в собственности исправных реечных домкратов</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r>
              <w:rPr>
                <w:rFonts w:cs="Arial"/>
                <w:sz w:val="20"/>
                <w:szCs w:val="20"/>
              </w:rPr>
              <w:t>ш</w:t>
            </w:r>
            <w:r w:rsidR="00CB7F93" w:rsidRPr="00CB7F93">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5 и более</w:t>
            </w:r>
          </w:p>
        </w:tc>
      </w:tr>
      <w:tr w:rsidR="00CB7F93" w:rsidRPr="00656568"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7.9</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F269C8">
            <w:pPr>
              <w:rPr>
                <w:rFonts w:cs="Arial"/>
                <w:sz w:val="20"/>
                <w:szCs w:val="20"/>
              </w:rPr>
            </w:pPr>
            <w:r w:rsidRPr="00CB7F93">
              <w:rPr>
                <w:rFonts w:cs="Arial"/>
                <w:sz w:val="20"/>
                <w:szCs w:val="20"/>
              </w:rPr>
              <w:t xml:space="preserve">- наличие автовышки для производства работ, </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r>
              <w:rPr>
                <w:rFonts w:cs="Arial"/>
                <w:sz w:val="20"/>
                <w:szCs w:val="20"/>
              </w:rPr>
              <w:t>е</w:t>
            </w:r>
            <w:r w:rsidR="00CB7F93" w:rsidRPr="00CB7F93">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1 и более</w:t>
            </w:r>
          </w:p>
        </w:tc>
      </w:tr>
      <w:tr w:rsidR="00CB7F93" w:rsidRPr="00656568" w:rsidTr="00CB7F93">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7.10</w:t>
            </w:r>
          </w:p>
        </w:tc>
        <w:tc>
          <w:tcPr>
            <w:tcW w:w="3618" w:type="dxa"/>
            <w:tcBorders>
              <w:top w:val="single" w:sz="4" w:space="0" w:color="000000"/>
              <w:left w:val="single" w:sz="4" w:space="0" w:color="000000"/>
              <w:bottom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 xml:space="preserve">- наличие грузоподъемной техники </w:t>
            </w:r>
            <w:r w:rsidRPr="00CB7F93">
              <w:rPr>
                <w:rFonts w:cs="Arial"/>
                <w:sz w:val="20"/>
                <w:szCs w:val="20"/>
                <w:lang w:val="en-US"/>
              </w:rPr>
              <w:t>Q</w:t>
            </w:r>
            <w:r w:rsidRPr="00CB7F93">
              <w:rPr>
                <w:rFonts w:cs="Arial"/>
                <w:sz w:val="20"/>
                <w:szCs w:val="20"/>
              </w:rPr>
              <w:t xml:space="preserve"> = от 16  до 100 т,</w:t>
            </w:r>
          </w:p>
        </w:tc>
        <w:tc>
          <w:tcPr>
            <w:tcW w:w="3003" w:type="dxa"/>
            <w:vMerge/>
            <w:tcBorders>
              <w:left w:val="single" w:sz="4" w:space="0" w:color="000000"/>
              <w:bottom w:val="single" w:sz="4" w:space="0" w:color="auto"/>
            </w:tcBorders>
            <w:shd w:val="clear" w:color="auto" w:fill="auto"/>
          </w:tcPr>
          <w:p w:rsidR="00CB7F93" w:rsidRPr="00CB7F93" w:rsidRDefault="00CB7F93" w:rsidP="00CB7F93">
            <w:pPr>
              <w:rPr>
                <w:rFonts w:cs="Arial"/>
                <w:sz w:val="20"/>
                <w:szCs w:val="20"/>
              </w:rPr>
            </w:pPr>
          </w:p>
        </w:tc>
        <w:tc>
          <w:tcPr>
            <w:tcW w:w="1391" w:type="dxa"/>
            <w:tcBorders>
              <w:top w:val="single" w:sz="4" w:space="0" w:color="000000"/>
              <w:left w:val="single" w:sz="4" w:space="0" w:color="000000"/>
              <w:bottom w:val="single" w:sz="4" w:space="0" w:color="000000"/>
            </w:tcBorders>
            <w:shd w:val="clear" w:color="auto" w:fill="auto"/>
            <w:vAlign w:val="center"/>
          </w:tcPr>
          <w:p w:rsidR="00CB7F93" w:rsidRPr="00CB7F93" w:rsidRDefault="003923BB" w:rsidP="00CB7F93">
            <w:pPr>
              <w:rPr>
                <w:rFonts w:cs="Arial"/>
                <w:sz w:val="20"/>
                <w:szCs w:val="20"/>
              </w:rPr>
            </w:pPr>
            <w:r>
              <w:rPr>
                <w:rFonts w:cs="Arial"/>
                <w:sz w:val="20"/>
                <w:szCs w:val="20"/>
              </w:rPr>
              <w:t>е</w:t>
            </w:r>
            <w:r w:rsidR="00CB7F93" w:rsidRPr="00CB7F93">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F93" w:rsidRPr="00CB7F93" w:rsidRDefault="00CB7F93" w:rsidP="00CB7F93">
            <w:pPr>
              <w:rPr>
                <w:rFonts w:cs="Arial"/>
                <w:sz w:val="20"/>
                <w:szCs w:val="20"/>
              </w:rPr>
            </w:pPr>
            <w:r w:rsidRPr="00CB7F93">
              <w:rPr>
                <w:rFonts w:cs="Arial"/>
                <w:sz w:val="20"/>
                <w:szCs w:val="20"/>
              </w:rPr>
              <w:t>2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Pr>
          <w:szCs w:val="22"/>
        </w:rPr>
        <w:t>и</w:t>
      </w:r>
      <w:proofErr w:type="gramEnd"/>
      <w:r>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lastRenderedPageBreak/>
        <w:t xml:space="preserve">В случае полного или частичного отзыва или ухудшения безотзывной оферты Победитель тендера будет обязан, </w:t>
      </w:r>
      <w:proofErr w:type="gramStart"/>
      <w:r>
        <w:rPr>
          <w:rFonts w:cs="Arial"/>
          <w:szCs w:val="22"/>
        </w:rPr>
        <w:t>безусловно</w:t>
      </w:r>
      <w:proofErr w:type="gramEnd"/>
      <w:r>
        <w:rPr>
          <w:rFonts w:cs="Arial"/>
          <w:szCs w:val="22"/>
        </w:rPr>
        <w:t xml:space="preserve">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w:t>
      </w:r>
      <w:proofErr w:type="gramStart"/>
      <w:r>
        <w:rPr>
          <w:szCs w:val="22"/>
        </w:rPr>
        <w:t>безусловно</w:t>
      </w:r>
      <w:proofErr w:type="gramEnd"/>
      <w:r>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30AB5">
        <w:rPr>
          <w:rFonts w:cs="Arial"/>
          <w:szCs w:val="22"/>
        </w:rPr>
        <w:t xml:space="preserve">делать </w:t>
      </w:r>
      <w:r w:rsidRPr="00396468">
        <w:rPr>
          <w:rFonts w:cs="Arial"/>
          <w:szCs w:val="22"/>
        </w:rPr>
        <w:t>оферты №</w:t>
      </w:r>
      <w:r w:rsidR="00A30AB5" w:rsidRPr="00443520">
        <w:rPr>
          <w:rFonts w:cs="Arial"/>
          <w:szCs w:val="22"/>
        </w:rPr>
        <w:t>3</w:t>
      </w:r>
      <w:r w:rsidR="00443520" w:rsidRPr="00443520">
        <w:rPr>
          <w:rFonts w:cs="Arial"/>
          <w:szCs w:val="22"/>
        </w:rPr>
        <w:t>51</w:t>
      </w:r>
      <w:r w:rsidRPr="00443520">
        <w:rPr>
          <w:rFonts w:cs="Arial"/>
          <w:szCs w:val="22"/>
        </w:rPr>
        <w:t>-КР-</w:t>
      </w:r>
      <w:r w:rsidRPr="00396468">
        <w:rPr>
          <w:rFonts w:cs="Arial"/>
          <w:szCs w:val="22"/>
        </w:rPr>
        <w:t>201</w:t>
      </w:r>
      <w:r w:rsidR="009B0540" w:rsidRPr="00396468">
        <w:rPr>
          <w:rFonts w:cs="Arial"/>
          <w:szCs w:val="22"/>
        </w:rPr>
        <w:t>7</w:t>
      </w:r>
      <w:r>
        <w:rPr>
          <w:rFonts w:cs="Arial"/>
          <w:szCs w:val="22"/>
        </w:rPr>
        <w:t xml:space="preserve"> </w:t>
      </w:r>
      <w:proofErr w:type="gramStart"/>
      <w:r>
        <w:rPr>
          <w:rFonts w:cs="Arial"/>
          <w:szCs w:val="22"/>
        </w:rPr>
        <w:t>от</w:t>
      </w:r>
      <w:proofErr w:type="gramEnd"/>
      <w:r>
        <w:rPr>
          <w:rFonts w:cs="Arial"/>
          <w:szCs w:val="22"/>
        </w:rPr>
        <w:t xml:space="preserve"> </w:t>
      </w:r>
      <w:r>
        <w:rPr>
          <w:rFonts w:cs="Arial"/>
          <w:szCs w:val="22"/>
          <w:highlight w:val="yellow"/>
        </w:rPr>
        <w:t>&lt;</w:t>
      </w:r>
      <w:proofErr w:type="gramStart"/>
      <w:r>
        <w:rPr>
          <w:rFonts w:cs="Arial"/>
          <w:szCs w:val="22"/>
          <w:highlight w:val="yellow"/>
        </w:rPr>
        <w:t>дата</w:t>
      </w:r>
      <w:proofErr w:type="gramEnd"/>
      <w:r>
        <w:rPr>
          <w:rFonts w:cs="Arial"/>
          <w:szCs w:val="22"/>
          <w:highlight w:val="yellow"/>
        </w:rPr>
        <w:t xml:space="preserve">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w:t>
      </w:r>
      <w:proofErr w:type="gramStart"/>
      <w:r>
        <w:rPr>
          <w:rFonts w:cs="Arial"/>
          <w:szCs w:val="22"/>
        </w:rPr>
        <w:t>безусловно</w:t>
      </w:r>
      <w:proofErr w:type="gramEnd"/>
      <w:r>
        <w:rPr>
          <w:rFonts w:cs="Arial"/>
          <w:szCs w:val="22"/>
        </w:rPr>
        <w:t xml:space="preserve">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 xml:space="preserve">2. </w:t>
      </w:r>
      <w:proofErr w:type="gramStart"/>
      <w:r>
        <w:rPr>
          <w:szCs w:val="22"/>
        </w:rPr>
        <w:t>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D55B6D" w:rsidRPr="00D55B6D">
        <w:rPr>
          <w:rFonts w:cs="Arial"/>
          <w:b/>
          <w:szCs w:val="22"/>
        </w:rPr>
        <w:t>капитальному ремонту (</w:t>
      </w:r>
      <w:proofErr w:type="spellStart"/>
      <w:r w:rsidR="00D55B6D" w:rsidRPr="00D55B6D">
        <w:rPr>
          <w:rFonts w:cs="Arial"/>
          <w:b/>
          <w:szCs w:val="22"/>
        </w:rPr>
        <w:t>паровыжиг</w:t>
      </w:r>
      <w:proofErr w:type="spellEnd"/>
      <w:r w:rsidR="00D55B6D" w:rsidRPr="00D55B6D">
        <w:rPr>
          <w:rFonts w:cs="Arial"/>
          <w:b/>
          <w:szCs w:val="22"/>
        </w:rPr>
        <w:t xml:space="preserve">) печей VB-О-2/1,2 блока </w:t>
      </w:r>
      <w:proofErr w:type="spellStart"/>
      <w:r w:rsidR="00D55B6D" w:rsidRPr="00D55B6D">
        <w:rPr>
          <w:rFonts w:cs="Arial"/>
          <w:b/>
          <w:szCs w:val="22"/>
        </w:rPr>
        <w:t>висбрекинга</w:t>
      </w:r>
      <w:proofErr w:type="spellEnd"/>
      <w:r w:rsidR="00D55B6D" w:rsidRPr="00D55B6D">
        <w:rPr>
          <w:rFonts w:cs="Arial"/>
          <w:b/>
          <w:szCs w:val="22"/>
        </w:rPr>
        <w:t xml:space="preserve"> установки ВТ-6 цех № 1 (2-е полугодие) согласно графику простоев в 2017 г</w:t>
      </w:r>
      <w:r w:rsidR="00D55B6D">
        <w:rPr>
          <w:rFonts w:cs="Arial"/>
          <w:b/>
          <w:szCs w:val="22"/>
        </w:rPr>
        <w:t>.</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roofErr w:type="gramEnd"/>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w:t>
      </w:r>
      <w:proofErr w:type="gramStart"/>
      <w:r>
        <w:rPr>
          <w:szCs w:val="22"/>
        </w:rPr>
        <w:t>обязуемся</w:t>
      </w:r>
      <w:proofErr w:type="gramEnd"/>
      <w:r>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687699">
            <w:pPr>
              <w:jc w:val="both"/>
              <w:rPr>
                <w:rFonts w:cs="Arial"/>
                <w:sz w:val="20"/>
                <w:szCs w:val="20"/>
              </w:rPr>
            </w:pPr>
            <w:r w:rsidRPr="00687699">
              <w:rPr>
                <w:rFonts w:cs="Arial"/>
                <w:sz w:val="20"/>
                <w:szCs w:val="20"/>
              </w:rPr>
              <w:t xml:space="preserve">Выполнение работ по </w:t>
            </w:r>
            <w:r w:rsidR="00D55B6D" w:rsidRPr="00D55B6D">
              <w:rPr>
                <w:rFonts w:cs="Arial"/>
                <w:sz w:val="20"/>
                <w:szCs w:val="20"/>
              </w:rPr>
              <w:t>капитальному ремонту (</w:t>
            </w:r>
            <w:proofErr w:type="spellStart"/>
            <w:r w:rsidR="00D55B6D" w:rsidRPr="00D55B6D">
              <w:rPr>
                <w:rFonts w:cs="Arial"/>
                <w:sz w:val="20"/>
                <w:szCs w:val="20"/>
              </w:rPr>
              <w:t>паровыжиг</w:t>
            </w:r>
            <w:proofErr w:type="spellEnd"/>
            <w:r w:rsidR="00D55B6D" w:rsidRPr="00D55B6D">
              <w:rPr>
                <w:rFonts w:cs="Arial"/>
                <w:sz w:val="20"/>
                <w:szCs w:val="20"/>
              </w:rPr>
              <w:t xml:space="preserve">) печей VB-О-2/1,2 блока </w:t>
            </w:r>
            <w:proofErr w:type="spellStart"/>
            <w:r w:rsidR="00D55B6D" w:rsidRPr="00D55B6D">
              <w:rPr>
                <w:rFonts w:cs="Arial"/>
                <w:sz w:val="20"/>
                <w:szCs w:val="20"/>
              </w:rPr>
              <w:t>висбрекинга</w:t>
            </w:r>
            <w:proofErr w:type="spellEnd"/>
            <w:r w:rsidR="00D55B6D" w:rsidRPr="00D55B6D">
              <w:rPr>
                <w:rFonts w:cs="Arial"/>
                <w:sz w:val="20"/>
                <w:szCs w:val="20"/>
              </w:rPr>
              <w:t xml:space="preserve"> установки ВТ-6 цех № 1 (2-е полугодие) согласно графику простоев в 2017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531C71"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F24AF1" w:rsidRDefault="00F24AF1"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D55B6D" w:rsidRPr="00D55B6D">
        <w:rPr>
          <w:rFonts w:cs="Arial"/>
          <w:b/>
          <w:szCs w:val="22"/>
        </w:rPr>
        <w:t>капитальному ремонту (</w:t>
      </w:r>
      <w:proofErr w:type="spellStart"/>
      <w:r w:rsidR="00D55B6D" w:rsidRPr="00D55B6D">
        <w:rPr>
          <w:rFonts w:cs="Arial"/>
          <w:b/>
          <w:szCs w:val="22"/>
        </w:rPr>
        <w:t>паровыжиг</w:t>
      </w:r>
      <w:proofErr w:type="spellEnd"/>
      <w:r w:rsidR="00D55B6D" w:rsidRPr="00D55B6D">
        <w:rPr>
          <w:rFonts w:cs="Arial"/>
          <w:b/>
          <w:szCs w:val="22"/>
        </w:rPr>
        <w:t xml:space="preserve">) печей VB-О-2/1,2 блока </w:t>
      </w:r>
      <w:proofErr w:type="spellStart"/>
      <w:r w:rsidR="00D55B6D" w:rsidRPr="00D55B6D">
        <w:rPr>
          <w:rFonts w:cs="Arial"/>
          <w:b/>
          <w:szCs w:val="22"/>
        </w:rPr>
        <w:t>висбрекинга</w:t>
      </w:r>
      <w:proofErr w:type="spellEnd"/>
      <w:r w:rsidR="00D55B6D" w:rsidRPr="00D55B6D">
        <w:rPr>
          <w:rFonts w:cs="Arial"/>
          <w:b/>
          <w:szCs w:val="22"/>
        </w:rPr>
        <w:t xml:space="preserve"> установки ВТ-6 цех № 1 (2-е полугодие) согласно графику простоев в 2017 г</w:t>
      </w:r>
      <w:r w:rsidR="00D55B6D">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9"/>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AF1" w:rsidRDefault="00F24AF1" w:rsidP="00FB07D9">
      <w:pPr>
        <w:spacing w:before="0"/>
      </w:pPr>
      <w:r>
        <w:separator/>
      </w:r>
    </w:p>
  </w:endnote>
  <w:endnote w:type="continuationSeparator" w:id="0">
    <w:p w:rsidR="00F24AF1" w:rsidRDefault="00F24AF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F1" w:rsidRDefault="00F24AF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AF1" w:rsidRDefault="00F24AF1" w:rsidP="00FB07D9">
      <w:pPr>
        <w:spacing w:before="0"/>
      </w:pPr>
      <w:r>
        <w:separator/>
      </w:r>
    </w:p>
  </w:footnote>
  <w:footnote w:type="continuationSeparator" w:id="0">
    <w:p w:rsidR="00F24AF1" w:rsidRDefault="00F24AF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26F"/>
    <w:rsid w:val="00142690"/>
    <w:rsid w:val="00142B50"/>
    <w:rsid w:val="00143132"/>
    <w:rsid w:val="001431F0"/>
    <w:rsid w:val="00143935"/>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0D5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268A"/>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5C"/>
    <w:rsid w:val="002137BC"/>
    <w:rsid w:val="00213DE6"/>
    <w:rsid w:val="00214305"/>
    <w:rsid w:val="002145BF"/>
    <w:rsid w:val="00214655"/>
    <w:rsid w:val="00214A4A"/>
    <w:rsid w:val="00214E23"/>
    <w:rsid w:val="0021514E"/>
    <w:rsid w:val="002160B5"/>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150"/>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5B4F"/>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37FDE"/>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3BB"/>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520"/>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2BCB"/>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C71"/>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BA5"/>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77F5D"/>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53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F93"/>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B6D"/>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B2"/>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4A4"/>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0"/>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AF1"/>
    <w:rsid w:val="00F24DB1"/>
    <w:rsid w:val="00F24E2D"/>
    <w:rsid w:val="00F25063"/>
    <w:rsid w:val="00F2517F"/>
    <w:rsid w:val="00F25E4E"/>
    <w:rsid w:val="00F260F7"/>
    <w:rsid w:val="00F269C8"/>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B70"/>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BB5A-983F-4B12-A781-0C95F9407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1921</TotalTime>
  <Pages>17</Pages>
  <Words>4023</Words>
  <Characters>22932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462</cp:revision>
  <cp:lastPrinted>2017-07-13T09:17:00Z</cp:lastPrinted>
  <dcterms:created xsi:type="dcterms:W3CDTF">2016-09-08T12:35:00Z</dcterms:created>
  <dcterms:modified xsi:type="dcterms:W3CDTF">2017-07-26T11:35:00Z</dcterms:modified>
</cp:coreProperties>
</file>